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14BCB" w14:textId="77777777" w:rsidR="00F408FA" w:rsidRDefault="00F408FA">
      <w:pPr>
        <w:rPr>
          <w:rFonts w:ascii="Arial" w:hAnsi="Arial" w:cs="Arial"/>
          <w:sz w:val="28"/>
          <w:szCs w:val="28"/>
        </w:rPr>
      </w:pPr>
    </w:p>
    <w:p w14:paraId="4779E50D" w14:textId="77777777" w:rsidR="00FB579F" w:rsidRDefault="00FB579F">
      <w:pPr>
        <w:rPr>
          <w:rFonts w:ascii="Arial" w:hAnsi="Arial" w:cs="Arial"/>
          <w:sz w:val="28"/>
          <w:szCs w:val="28"/>
        </w:rPr>
      </w:pPr>
    </w:p>
    <w:p w14:paraId="2FDA306F" w14:textId="72113A74" w:rsidR="00FB579F" w:rsidRPr="00217717" w:rsidRDefault="00FB579F" w:rsidP="00FB579F">
      <w:pPr>
        <w:rPr>
          <w:rFonts w:ascii="Arial" w:hAnsi="Arial" w:cs="Arial"/>
          <w:sz w:val="28"/>
          <w:szCs w:val="28"/>
        </w:rPr>
      </w:pPr>
      <w:r w:rsidRPr="00217717">
        <w:rPr>
          <w:rFonts w:ascii="Arial" w:hAnsi="Arial" w:cs="Arial"/>
          <w:sz w:val="28"/>
          <w:szCs w:val="28"/>
        </w:rPr>
        <w:t xml:space="preserve">Studieplan bij </w:t>
      </w:r>
      <w:r w:rsidR="00DA16AE">
        <w:rPr>
          <w:rFonts w:ascii="Arial" w:hAnsi="Arial" w:cs="Arial"/>
          <w:sz w:val="28"/>
          <w:szCs w:val="28"/>
        </w:rPr>
        <w:t xml:space="preserve">opgenomen </w:t>
      </w:r>
      <w:r w:rsidRPr="00217717">
        <w:rPr>
          <w:rFonts w:ascii="Arial" w:hAnsi="Arial" w:cs="Arial"/>
          <w:sz w:val="28"/>
          <w:szCs w:val="28"/>
        </w:rPr>
        <w:t xml:space="preserve">seminar </w:t>
      </w:r>
      <w:r w:rsidR="00217717" w:rsidRPr="00217717">
        <w:rPr>
          <w:rFonts w:ascii="Arial" w:hAnsi="Arial" w:cs="Arial"/>
          <w:sz w:val="28"/>
          <w:szCs w:val="28"/>
        </w:rPr>
        <w:t xml:space="preserve">Oestrogeendominantie </w:t>
      </w:r>
    </w:p>
    <w:p w14:paraId="4F713A97" w14:textId="77777777" w:rsidR="005406D1" w:rsidRPr="00217717" w:rsidRDefault="005406D1" w:rsidP="00FB579F">
      <w:pPr>
        <w:rPr>
          <w:rFonts w:ascii="Arial" w:hAnsi="Arial" w:cs="Arial"/>
          <w:sz w:val="28"/>
          <w:szCs w:val="28"/>
        </w:rPr>
      </w:pPr>
    </w:p>
    <w:p w14:paraId="650D8219" w14:textId="61B38C2D" w:rsidR="00FB579F" w:rsidRPr="00217717" w:rsidRDefault="005406D1" w:rsidP="00FB579F">
      <w:pPr>
        <w:rPr>
          <w:rFonts w:ascii="Arial" w:hAnsi="Arial" w:cs="Arial"/>
          <w:sz w:val="28"/>
          <w:szCs w:val="28"/>
        </w:rPr>
      </w:pPr>
      <w:r w:rsidRPr="00217717">
        <w:rPr>
          <w:rFonts w:ascii="Arial" w:hAnsi="Arial" w:cs="Arial"/>
          <w:sz w:val="28"/>
          <w:szCs w:val="28"/>
        </w:rPr>
        <w:t xml:space="preserve">Organisator: </w:t>
      </w:r>
      <w:proofErr w:type="spellStart"/>
      <w:r w:rsidRPr="00217717">
        <w:rPr>
          <w:rFonts w:ascii="Arial" w:hAnsi="Arial" w:cs="Arial"/>
          <w:sz w:val="28"/>
          <w:szCs w:val="28"/>
        </w:rPr>
        <w:t>ReThink</w:t>
      </w:r>
      <w:proofErr w:type="spellEnd"/>
      <w:r w:rsidRPr="00217717">
        <w:rPr>
          <w:rFonts w:ascii="Arial" w:hAnsi="Arial" w:cs="Arial"/>
          <w:sz w:val="28"/>
          <w:szCs w:val="28"/>
        </w:rPr>
        <w:t xml:space="preserve"> Foundation - Nijmegen</w:t>
      </w:r>
    </w:p>
    <w:p w14:paraId="7FA41939" w14:textId="7AF8522E" w:rsidR="00FB579F" w:rsidRPr="00217717" w:rsidRDefault="00FB579F" w:rsidP="00FB579F">
      <w:pPr>
        <w:rPr>
          <w:rFonts w:ascii="Arial" w:hAnsi="Arial" w:cs="Arial"/>
          <w:b/>
          <w:bCs/>
          <w:sz w:val="28"/>
          <w:szCs w:val="28"/>
        </w:rPr>
      </w:pPr>
      <w:r w:rsidRPr="00217717">
        <w:rPr>
          <w:rFonts w:ascii="Arial" w:hAnsi="Arial" w:cs="Arial"/>
          <w:sz w:val="32"/>
          <w:szCs w:val="32"/>
        </w:rPr>
        <w:t xml:space="preserve"> </w:t>
      </w:r>
      <w:r w:rsidRPr="00217717">
        <w:rPr>
          <w:rFonts w:ascii="Arial" w:hAnsi="Arial" w:cs="Arial"/>
          <w:b/>
          <w:bCs/>
          <w:sz w:val="32"/>
          <w:szCs w:val="32"/>
        </w:rPr>
        <w:t>“</w:t>
      </w:r>
      <w:r w:rsidR="00217717" w:rsidRPr="00217717">
        <w:rPr>
          <w:rFonts w:ascii="Arial" w:hAnsi="Arial" w:cs="Arial"/>
          <w:b/>
          <w:bCs/>
          <w:sz w:val="32"/>
          <w:szCs w:val="32"/>
        </w:rPr>
        <w:t>Oestrogeendominantie</w:t>
      </w:r>
      <w:r w:rsidRPr="00217717">
        <w:rPr>
          <w:rFonts w:ascii="Arial" w:hAnsi="Arial" w:cs="Arial"/>
          <w:b/>
          <w:bCs/>
          <w:sz w:val="32"/>
          <w:szCs w:val="32"/>
        </w:rPr>
        <w:t>”</w:t>
      </w:r>
    </w:p>
    <w:p w14:paraId="32BAB2CA" w14:textId="7CFD0073" w:rsidR="00FB579F" w:rsidRPr="00217717" w:rsidRDefault="00DA16AE" w:rsidP="00FB579F">
      <w:pPr>
        <w:rPr>
          <w:rFonts w:ascii="Arial" w:hAnsi="Arial" w:cs="Arial"/>
          <w:sz w:val="28"/>
          <w:szCs w:val="28"/>
        </w:rPr>
      </w:pPr>
      <w:r>
        <w:rPr>
          <w:rFonts w:ascii="Arial" w:hAnsi="Arial" w:cs="Arial"/>
          <w:sz w:val="28"/>
          <w:szCs w:val="28"/>
        </w:rPr>
        <w:t>Tijd: +/- 4 uur</w:t>
      </w:r>
    </w:p>
    <w:p w14:paraId="2D74BD7C" w14:textId="6420E2A6" w:rsidR="00FB579F" w:rsidRPr="00217717" w:rsidRDefault="00FB579F" w:rsidP="00FB579F">
      <w:pPr>
        <w:rPr>
          <w:rFonts w:ascii="Arial" w:hAnsi="Arial" w:cs="Arial"/>
          <w:b/>
          <w:bCs/>
          <w:sz w:val="28"/>
          <w:szCs w:val="28"/>
        </w:rPr>
      </w:pPr>
      <w:r w:rsidRPr="00217717">
        <w:rPr>
          <w:rFonts w:ascii="Arial" w:hAnsi="Arial" w:cs="Arial"/>
          <w:sz w:val="28"/>
          <w:szCs w:val="28"/>
        </w:rPr>
        <w:t xml:space="preserve">Kosten: </w:t>
      </w:r>
      <w:r w:rsidR="00DA16AE">
        <w:rPr>
          <w:rFonts w:ascii="Arial" w:hAnsi="Arial" w:cs="Arial"/>
          <w:sz w:val="28"/>
          <w:szCs w:val="28"/>
        </w:rPr>
        <w:t>€</w:t>
      </w:r>
      <w:proofErr w:type="gramStart"/>
      <w:r w:rsidR="00DA16AE">
        <w:rPr>
          <w:rFonts w:ascii="Arial" w:hAnsi="Arial" w:cs="Arial"/>
          <w:sz w:val="28"/>
          <w:szCs w:val="28"/>
        </w:rPr>
        <w:t>69,=</w:t>
      </w:r>
      <w:proofErr w:type="gramEnd"/>
    </w:p>
    <w:p w14:paraId="4B5B8B2A" w14:textId="77777777" w:rsidR="00FB579F" w:rsidRPr="00217717" w:rsidRDefault="00FB579F" w:rsidP="00FB579F">
      <w:pPr>
        <w:rPr>
          <w:rFonts w:ascii="Arial" w:hAnsi="Arial" w:cs="Arial"/>
          <w:sz w:val="28"/>
          <w:szCs w:val="28"/>
        </w:rPr>
      </w:pPr>
      <w:r w:rsidRPr="00217717">
        <w:rPr>
          <w:rFonts w:ascii="Arial" w:hAnsi="Arial" w:cs="Arial"/>
          <w:sz w:val="28"/>
          <w:szCs w:val="28"/>
        </w:rPr>
        <w:t>2 delen:</w:t>
      </w:r>
    </w:p>
    <w:p w14:paraId="11F6A945" w14:textId="074C097D" w:rsidR="00FB579F" w:rsidRPr="00217717" w:rsidRDefault="00DA16AE" w:rsidP="00FB579F">
      <w:pPr>
        <w:pStyle w:val="Lijstalinea"/>
        <w:numPr>
          <w:ilvl w:val="0"/>
          <w:numId w:val="1"/>
        </w:numPr>
        <w:spacing w:after="0" w:line="240" w:lineRule="auto"/>
        <w:rPr>
          <w:rFonts w:ascii="Arial" w:hAnsi="Arial" w:cs="Arial"/>
          <w:sz w:val="28"/>
          <w:szCs w:val="28"/>
        </w:rPr>
      </w:pPr>
      <w:proofErr w:type="gramStart"/>
      <w:r>
        <w:rPr>
          <w:rFonts w:ascii="Arial" w:hAnsi="Arial" w:cs="Arial"/>
          <w:sz w:val="28"/>
          <w:szCs w:val="28"/>
        </w:rPr>
        <w:t xml:space="preserve">Video </w:t>
      </w:r>
      <w:r w:rsidR="00FB579F" w:rsidRPr="00217717">
        <w:rPr>
          <w:rFonts w:ascii="Arial" w:hAnsi="Arial" w:cs="Arial"/>
          <w:sz w:val="28"/>
          <w:szCs w:val="28"/>
        </w:rPr>
        <w:t xml:space="preserve"> 1</w:t>
      </w:r>
      <w:proofErr w:type="gramEnd"/>
      <w:r w:rsidR="00FB579F" w:rsidRPr="00217717">
        <w:rPr>
          <w:rFonts w:ascii="Arial" w:hAnsi="Arial" w:cs="Arial"/>
          <w:sz w:val="28"/>
          <w:szCs w:val="28"/>
        </w:rPr>
        <w:t xml:space="preserve">: Dr. </w:t>
      </w:r>
      <w:r w:rsidR="00217717" w:rsidRPr="00217717">
        <w:rPr>
          <w:rFonts w:ascii="Arial" w:hAnsi="Arial" w:cs="Arial"/>
          <w:sz w:val="28"/>
          <w:szCs w:val="28"/>
        </w:rPr>
        <w:t xml:space="preserve">Jos </w:t>
      </w:r>
      <w:proofErr w:type="spellStart"/>
      <w:r w:rsidR="00217717" w:rsidRPr="00217717">
        <w:rPr>
          <w:rFonts w:ascii="Arial" w:hAnsi="Arial" w:cs="Arial"/>
          <w:sz w:val="28"/>
          <w:szCs w:val="28"/>
        </w:rPr>
        <w:t>Opheide</w:t>
      </w:r>
      <w:proofErr w:type="spellEnd"/>
    </w:p>
    <w:p w14:paraId="3EC87BD5" w14:textId="505F8AAA" w:rsidR="00FB579F" w:rsidRDefault="00DA16AE" w:rsidP="00FB579F">
      <w:pPr>
        <w:pStyle w:val="Lijstalinea"/>
        <w:numPr>
          <w:ilvl w:val="0"/>
          <w:numId w:val="1"/>
        </w:numPr>
        <w:spacing w:after="0" w:line="240" w:lineRule="auto"/>
        <w:rPr>
          <w:rFonts w:ascii="Arial" w:hAnsi="Arial" w:cs="Arial"/>
          <w:sz w:val="28"/>
          <w:szCs w:val="28"/>
        </w:rPr>
      </w:pPr>
      <w:proofErr w:type="gramStart"/>
      <w:r>
        <w:rPr>
          <w:rFonts w:ascii="Arial" w:hAnsi="Arial" w:cs="Arial"/>
          <w:sz w:val="28"/>
          <w:szCs w:val="28"/>
        </w:rPr>
        <w:t xml:space="preserve">Video </w:t>
      </w:r>
      <w:r w:rsidR="00FB579F" w:rsidRPr="00217717">
        <w:rPr>
          <w:rFonts w:ascii="Arial" w:hAnsi="Arial" w:cs="Arial"/>
          <w:sz w:val="28"/>
          <w:szCs w:val="28"/>
        </w:rPr>
        <w:t xml:space="preserve"> 2</w:t>
      </w:r>
      <w:proofErr w:type="gramEnd"/>
      <w:r w:rsidR="00FB579F" w:rsidRPr="00217717">
        <w:rPr>
          <w:rFonts w:ascii="Arial" w:hAnsi="Arial" w:cs="Arial"/>
          <w:sz w:val="28"/>
          <w:szCs w:val="28"/>
        </w:rPr>
        <w:t>: Robert van Esch MSc</w:t>
      </w:r>
    </w:p>
    <w:p w14:paraId="3509C064" w14:textId="69181DA4" w:rsidR="00DA16AE" w:rsidRDefault="00DA16AE" w:rsidP="00DA16AE">
      <w:pPr>
        <w:spacing w:after="0" w:line="240" w:lineRule="auto"/>
        <w:rPr>
          <w:rFonts w:ascii="Arial" w:hAnsi="Arial" w:cs="Arial"/>
          <w:sz w:val="28"/>
          <w:szCs w:val="28"/>
        </w:rPr>
      </w:pPr>
    </w:p>
    <w:p w14:paraId="7AD0B1D1" w14:textId="67F04BF7" w:rsidR="00DA16AE" w:rsidRDefault="00DA16AE" w:rsidP="00DA16AE">
      <w:pPr>
        <w:spacing w:after="0" w:line="240" w:lineRule="auto"/>
        <w:rPr>
          <w:rFonts w:ascii="Arial" w:hAnsi="Arial" w:cs="Arial"/>
          <w:sz w:val="28"/>
          <w:szCs w:val="28"/>
        </w:rPr>
      </w:pPr>
      <w:r>
        <w:rPr>
          <w:rFonts w:ascii="Arial" w:hAnsi="Arial" w:cs="Arial"/>
          <w:sz w:val="28"/>
          <w:szCs w:val="28"/>
        </w:rPr>
        <w:t>Het betreft een opgenomen seminar. Wanneer deelnemers dit aankopen ontvangen ze per mail direct de 2 video’s van de betreffende sprekers</w:t>
      </w:r>
      <w:r w:rsidR="00700EC2">
        <w:rPr>
          <w:rFonts w:ascii="Arial" w:hAnsi="Arial" w:cs="Arial"/>
          <w:sz w:val="28"/>
          <w:szCs w:val="28"/>
        </w:rPr>
        <w:t>.</w:t>
      </w:r>
    </w:p>
    <w:p w14:paraId="5F61ED4F" w14:textId="2345A2B7" w:rsidR="00700EC2" w:rsidRDefault="00700EC2" w:rsidP="00DA16AE">
      <w:pPr>
        <w:spacing w:after="0" w:line="240" w:lineRule="auto"/>
        <w:rPr>
          <w:rFonts w:ascii="Arial" w:hAnsi="Arial" w:cs="Arial"/>
          <w:sz w:val="28"/>
          <w:szCs w:val="28"/>
        </w:rPr>
      </w:pPr>
      <w:r>
        <w:rPr>
          <w:rFonts w:ascii="Arial" w:hAnsi="Arial" w:cs="Arial"/>
          <w:sz w:val="28"/>
          <w:szCs w:val="28"/>
        </w:rPr>
        <w:t>Daarnaast wordt de bijbehorende syllabus per post toegezonden.</w:t>
      </w:r>
    </w:p>
    <w:p w14:paraId="66EF9A4D" w14:textId="6E0BF967" w:rsidR="00700EC2" w:rsidRDefault="00700EC2" w:rsidP="00DA16AE">
      <w:pPr>
        <w:spacing w:after="0" w:line="240" w:lineRule="auto"/>
        <w:rPr>
          <w:rFonts w:ascii="Arial" w:hAnsi="Arial" w:cs="Arial"/>
          <w:sz w:val="28"/>
          <w:szCs w:val="28"/>
        </w:rPr>
      </w:pPr>
      <w:r>
        <w:rPr>
          <w:rFonts w:ascii="Arial" w:hAnsi="Arial" w:cs="Arial"/>
          <w:sz w:val="28"/>
          <w:szCs w:val="28"/>
        </w:rPr>
        <w:t>Ook worden er per spreker 4 meerkeuzevragen gemaild.</w:t>
      </w:r>
    </w:p>
    <w:p w14:paraId="0B6FAC4D" w14:textId="0F7E5A47" w:rsidR="00700EC2" w:rsidRPr="00DA16AE" w:rsidRDefault="00700EC2" w:rsidP="00DA16AE">
      <w:pPr>
        <w:spacing w:after="0" w:line="240" w:lineRule="auto"/>
        <w:rPr>
          <w:rFonts w:ascii="Arial" w:hAnsi="Arial" w:cs="Arial"/>
          <w:sz w:val="28"/>
          <w:szCs w:val="28"/>
        </w:rPr>
      </w:pPr>
      <w:r>
        <w:rPr>
          <w:rFonts w:ascii="Arial" w:hAnsi="Arial" w:cs="Arial"/>
          <w:sz w:val="28"/>
          <w:szCs w:val="28"/>
        </w:rPr>
        <w:t>Na het beantwoorden van deze vragen ontvangt men per mail een deelnamebewijs.</w:t>
      </w:r>
    </w:p>
    <w:p w14:paraId="2C4363F6" w14:textId="77777777" w:rsidR="00FB579F" w:rsidRPr="00217717" w:rsidRDefault="00FB579F" w:rsidP="00FB579F">
      <w:pPr>
        <w:rPr>
          <w:rFonts w:ascii="Arial" w:hAnsi="Arial" w:cs="Arial"/>
          <w:sz w:val="28"/>
          <w:szCs w:val="28"/>
        </w:rPr>
      </w:pPr>
    </w:p>
    <w:p w14:paraId="305E9615" w14:textId="666D6ABF" w:rsidR="00FB579F" w:rsidRPr="00217717" w:rsidRDefault="00DA16AE" w:rsidP="00FB579F">
      <w:pPr>
        <w:rPr>
          <w:rFonts w:ascii="Arial" w:hAnsi="Arial" w:cs="Arial"/>
          <w:sz w:val="32"/>
          <w:szCs w:val="32"/>
        </w:rPr>
      </w:pPr>
      <w:r>
        <w:rPr>
          <w:rFonts w:ascii="Arial" w:hAnsi="Arial" w:cs="Arial"/>
          <w:b/>
          <w:bCs/>
          <w:sz w:val="28"/>
          <w:szCs w:val="28"/>
        </w:rPr>
        <w:t xml:space="preserve">Video </w:t>
      </w:r>
      <w:r w:rsidR="00FB579F" w:rsidRPr="00217717">
        <w:rPr>
          <w:rFonts w:ascii="Arial" w:hAnsi="Arial" w:cs="Arial"/>
          <w:b/>
          <w:bCs/>
          <w:sz w:val="28"/>
          <w:szCs w:val="28"/>
        </w:rPr>
        <w:t xml:space="preserve">Deel 1: </w:t>
      </w:r>
    </w:p>
    <w:p w14:paraId="2D951C9B" w14:textId="77777777" w:rsidR="00217717" w:rsidRPr="00217717" w:rsidRDefault="00217717" w:rsidP="00217717">
      <w:pPr>
        <w:rPr>
          <w:rFonts w:ascii="Arial" w:hAnsi="Arial" w:cs="Arial"/>
          <w:sz w:val="28"/>
          <w:szCs w:val="28"/>
          <w:lang w:val="nl-BE"/>
        </w:rPr>
      </w:pPr>
      <w:r w:rsidRPr="00217717">
        <w:rPr>
          <w:rFonts w:ascii="Arial" w:hAnsi="Arial" w:cs="Arial"/>
          <w:sz w:val="28"/>
          <w:szCs w:val="28"/>
          <w:lang w:val="nl-BE"/>
        </w:rPr>
        <w:t>In tegenstelling tot bij de meeste diersoorten overleven bij mensen de meeste vrouwen vlot de dag waarop de menopauze optreedt. Ondanks het feit dat de peri- en postmenopauzale periode bij een substantieel deel van de vrouwen met heel wat klachten gepaard gaat, kan dit niet als een ziekte worden beschouwd. En toch wordt er bij menopauzale vrouwen ook heel wat medicatie voorgeschreven, vaak in de vorm van synthetische hormonen, om symptomen aan te pakken die gerelateerd zijn aan menopauzale oestrogeendeficiëntie.</w:t>
      </w:r>
    </w:p>
    <w:p w14:paraId="4C772699" w14:textId="77777777" w:rsidR="00217717" w:rsidRPr="00217717" w:rsidRDefault="00217717" w:rsidP="00217717">
      <w:pPr>
        <w:rPr>
          <w:rFonts w:ascii="Arial" w:hAnsi="Arial" w:cs="Arial"/>
          <w:sz w:val="28"/>
          <w:szCs w:val="28"/>
          <w:lang w:val="nl-BE"/>
        </w:rPr>
      </w:pPr>
      <w:r w:rsidRPr="00217717">
        <w:rPr>
          <w:rFonts w:ascii="Arial" w:hAnsi="Arial" w:cs="Arial"/>
          <w:sz w:val="28"/>
          <w:szCs w:val="28"/>
          <w:lang w:val="nl-BE"/>
        </w:rPr>
        <w:t xml:space="preserve">Dit terwijl we zien dat de premenopauzale periode (de +/- 10 jaar die de menopauze vooraf gaan) vaak net met een dominantie van oestrogenen gepaard gaat, waarin de oestrogene load net veel hoger ligt en waarbij 20% van de vrouwen hier op één of andere manier klachten van ervaart. </w:t>
      </w:r>
      <w:r w:rsidRPr="00217717">
        <w:rPr>
          <w:rFonts w:ascii="Arial" w:hAnsi="Arial" w:cs="Arial"/>
          <w:sz w:val="28"/>
          <w:szCs w:val="28"/>
          <w:lang w:val="nl-BE"/>
        </w:rPr>
        <w:lastRenderedPageBreak/>
        <w:t>Hoe komt dit? En is dit altijd zo geweest? Kan dit ook na de menopauze nog voorkomen? Welke factoren kunnen hierbij aan de oorzaak liggen? En wat kunnen we eraan doen?</w:t>
      </w:r>
    </w:p>
    <w:p w14:paraId="12108F94" w14:textId="77777777" w:rsidR="00217717" w:rsidRPr="00217717" w:rsidRDefault="00217717" w:rsidP="00217717">
      <w:pPr>
        <w:rPr>
          <w:rFonts w:ascii="Arial" w:hAnsi="Arial" w:cs="Arial"/>
          <w:sz w:val="28"/>
          <w:szCs w:val="28"/>
          <w:lang w:val="nl-BE"/>
        </w:rPr>
      </w:pPr>
      <w:r w:rsidRPr="00217717">
        <w:rPr>
          <w:rFonts w:ascii="Arial" w:hAnsi="Arial" w:cs="Arial"/>
          <w:sz w:val="28"/>
          <w:szCs w:val="28"/>
          <w:lang w:val="nl-BE"/>
        </w:rPr>
        <w:t>Op deze vragen zal Dr. Jos Opheide in dit symposium een antwoord bieden, waarbij hij ook de kliniek duidelijk zal belichten. Dit alles samen met de raakvlakken in andere systemen in het lichaam (zoals de schildklier, histamine, gluten) en voorbeelden uit de praktijk.</w:t>
      </w:r>
    </w:p>
    <w:p w14:paraId="40A070EA" w14:textId="007D335A" w:rsidR="00217717" w:rsidRPr="00217717" w:rsidRDefault="00DA16AE" w:rsidP="00217717">
      <w:pPr>
        <w:shd w:val="clear" w:color="auto" w:fill="FFFFFF"/>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Video </w:t>
      </w:r>
      <w:r w:rsidR="00FB579F" w:rsidRPr="00217717">
        <w:rPr>
          <w:rFonts w:ascii="Arial" w:eastAsia="Times New Roman" w:hAnsi="Arial" w:cs="Arial"/>
          <w:b/>
          <w:bCs/>
          <w:color w:val="000000"/>
          <w:sz w:val="28"/>
          <w:szCs w:val="28"/>
        </w:rPr>
        <w:t xml:space="preserve">Deel 2: </w:t>
      </w:r>
    </w:p>
    <w:p w14:paraId="66A4D93A" w14:textId="60AF5017" w:rsidR="00217717" w:rsidRPr="009C03CB" w:rsidRDefault="00217717" w:rsidP="00217717">
      <w:pPr>
        <w:shd w:val="clear" w:color="auto" w:fill="FFFFFF"/>
        <w:rPr>
          <w:rFonts w:ascii="Arial" w:eastAsia="Times New Roman" w:hAnsi="Arial" w:cs="Arial"/>
          <w:sz w:val="28"/>
          <w:szCs w:val="28"/>
        </w:rPr>
      </w:pPr>
      <w:r w:rsidRPr="009C03CB">
        <w:rPr>
          <w:rFonts w:ascii="Arial" w:eastAsia="Times New Roman" w:hAnsi="Arial" w:cs="Arial"/>
          <w:color w:val="1F2532"/>
          <w:spacing w:val="5"/>
          <w:sz w:val="28"/>
          <w:szCs w:val="28"/>
        </w:rPr>
        <w:t>Door de maatschappelijke veranderingen in de afgelopen decennia blijken vrouwen meer stress te ervaren als moeder, vrouw, gezinsmanager, werknemer of als mantelzorger. Daarbij verschilt de wijze waarop vrouwen omgaan met dreigende situaties die stress kunnen veroorzaken. Zo kan de klassieke reactie van vechten of vluchten vooral bij mannen een neiging zijn. Vrouwen zouden daarentegen meer kunnen neigen naar een </w:t>
      </w:r>
      <w:proofErr w:type="spellStart"/>
      <w:r w:rsidRPr="009C03CB">
        <w:rPr>
          <w:rFonts w:ascii="Arial" w:eastAsia="Times New Roman" w:hAnsi="Arial" w:cs="Arial"/>
          <w:i/>
          <w:iCs/>
          <w:color w:val="1F2532"/>
          <w:spacing w:val="5"/>
          <w:sz w:val="28"/>
          <w:szCs w:val="28"/>
        </w:rPr>
        <w:t>tend</w:t>
      </w:r>
      <w:proofErr w:type="spellEnd"/>
      <w:r w:rsidRPr="009C03CB">
        <w:rPr>
          <w:rFonts w:ascii="Arial" w:eastAsia="Times New Roman" w:hAnsi="Arial" w:cs="Arial"/>
          <w:i/>
          <w:iCs/>
          <w:color w:val="1F2532"/>
          <w:spacing w:val="5"/>
          <w:sz w:val="28"/>
          <w:szCs w:val="28"/>
        </w:rPr>
        <w:t>-</w:t>
      </w:r>
      <w:proofErr w:type="spellStart"/>
      <w:r w:rsidRPr="009C03CB">
        <w:rPr>
          <w:rFonts w:ascii="Arial" w:eastAsia="Times New Roman" w:hAnsi="Arial" w:cs="Arial"/>
          <w:i/>
          <w:iCs/>
          <w:color w:val="1F2532"/>
          <w:spacing w:val="5"/>
          <w:sz w:val="28"/>
          <w:szCs w:val="28"/>
        </w:rPr>
        <w:t>and</w:t>
      </w:r>
      <w:proofErr w:type="spellEnd"/>
      <w:r w:rsidRPr="009C03CB">
        <w:rPr>
          <w:rFonts w:ascii="Arial" w:eastAsia="Times New Roman" w:hAnsi="Arial" w:cs="Arial"/>
          <w:i/>
          <w:iCs/>
          <w:color w:val="1F2532"/>
          <w:spacing w:val="5"/>
          <w:sz w:val="28"/>
          <w:szCs w:val="28"/>
        </w:rPr>
        <w:t>-</w:t>
      </w:r>
      <w:proofErr w:type="spellStart"/>
      <w:r w:rsidRPr="009C03CB">
        <w:rPr>
          <w:rFonts w:ascii="Arial" w:eastAsia="Times New Roman" w:hAnsi="Arial" w:cs="Arial"/>
          <w:i/>
          <w:iCs/>
          <w:color w:val="1F2532"/>
          <w:spacing w:val="5"/>
          <w:sz w:val="28"/>
          <w:szCs w:val="28"/>
        </w:rPr>
        <w:t>befriend</w:t>
      </w:r>
      <w:proofErr w:type="spellEnd"/>
      <w:r w:rsidRPr="009C03CB">
        <w:rPr>
          <w:rFonts w:ascii="Arial" w:eastAsia="Times New Roman" w:hAnsi="Arial" w:cs="Arial"/>
          <w:color w:val="1F2532"/>
          <w:spacing w:val="5"/>
          <w:sz w:val="28"/>
          <w:szCs w:val="28"/>
        </w:rPr>
        <w:t>-strategie ofwel kiezen voor socialisatie om veiligheid te creëren. In fysiologische respons hierop reageren vrouwen door makkelijker het knuffelhormoon oxytocine aan te maken.</w:t>
      </w:r>
    </w:p>
    <w:p w14:paraId="5BFEE751" w14:textId="4A9A03F8" w:rsidR="00217717" w:rsidRPr="009C03CB" w:rsidRDefault="00217717" w:rsidP="00217717">
      <w:pPr>
        <w:spacing w:line="225" w:lineRule="atLeast"/>
        <w:rPr>
          <w:rFonts w:ascii="Arial" w:eastAsia="Times New Roman" w:hAnsi="Arial" w:cs="Arial"/>
          <w:sz w:val="28"/>
          <w:szCs w:val="28"/>
        </w:rPr>
      </w:pPr>
      <w:r w:rsidRPr="009C03CB">
        <w:rPr>
          <w:rFonts w:ascii="Arial" w:eastAsia="Times New Roman" w:hAnsi="Arial" w:cs="Arial"/>
          <w:color w:val="1F2532"/>
          <w:spacing w:val="5"/>
          <w:sz w:val="28"/>
          <w:szCs w:val="28"/>
        </w:rPr>
        <w:t>Die interactie tussen de verschillende signaalstoffen bij stressbeleving staat mede onder toezicht van de gonaden en kan mogelijk de verschillen verklaren bij stressadaptatie tussen mannen en vrouwen.</w:t>
      </w:r>
    </w:p>
    <w:p w14:paraId="5CFCFA79" w14:textId="77777777" w:rsidR="00217717" w:rsidRPr="009C03CB" w:rsidRDefault="00217717" w:rsidP="00217717">
      <w:pPr>
        <w:spacing w:line="225" w:lineRule="atLeast"/>
        <w:rPr>
          <w:rFonts w:ascii="Arial" w:eastAsia="Times New Roman" w:hAnsi="Arial" w:cs="Arial"/>
          <w:sz w:val="28"/>
          <w:szCs w:val="28"/>
        </w:rPr>
      </w:pPr>
      <w:r w:rsidRPr="009C03CB">
        <w:rPr>
          <w:rFonts w:ascii="Arial" w:eastAsia="Times New Roman" w:hAnsi="Arial" w:cs="Arial"/>
          <w:color w:val="1F2532"/>
          <w:spacing w:val="5"/>
          <w:sz w:val="28"/>
          <w:szCs w:val="28"/>
        </w:rPr>
        <w:t xml:space="preserve">Tijdens dit deel van het seminar wordt uitgebreid gekeken naar de relaties tussen de verschillende hormoonassen en de mogelijke rol hierbij van </w:t>
      </w:r>
      <w:proofErr w:type="spellStart"/>
      <w:r w:rsidRPr="009C03CB">
        <w:rPr>
          <w:rFonts w:ascii="Arial" w:eastAsia="Times New Roman" w:hAnsi="Arial" w:cs="Arial"/>
          <w:color w:val="1F2532"/>
          <w:spacing w:val="5"/>
          <w:sz w:val="28"/>
          <w:szCs w:val="28"/>
        </w:rPr>
        <w:t>sexualisatie</w:t>
      </w:r>
      <w:proofErr w:type="spellEnd"/>
      <w:r w:rsidRPr="009C03CB">
        <w:rPr>
          <w:rFonts w:ascii="Arial" w:eastAsia="Times New Roman" w:hAnsi="Arial" w:cs="Arial"/>
          <w:color w:val="1F2532"/>
          <w:spacing w:val="5"/>
          <w:sz w:val="28"/>
          <w:szCs w:val="28"/>
        </w:rPr>
        <w:t xml:space="preserve"> van de buikbrein-as bij stressadaptatie. Voorts komen de interventiemogelijkheden aan bod. </w:t>
      </w:r>
    </w:p>
    <w:p w14:paraId="5B73A1B2" w14:textId="77777777" w:rsidR="00217717" w:rsidRPr="009C03CB" w:rsidRDefault="00217717" w:rsidP="00217717">
      <w:pPr>
        <w:shd w:val="clear" w:color="auto" w:fill="FFFFFF"/>
        <w:rPr>
          <w:rFonts w:ascii="Arial" w:eastAsia="Times New Roman" w:hAnsi="Arial" w:cs="Arial"/>
          <w:color w:val="000000"/>
          <w:sz w:val="28"/>
          <w:szCs w:val="28"/>
        </w:rPr>
      </w:pPr>
      <w:proofErr w:type="gramStart"/>
      <w:r w:rsidRPr="009C03CB">
        <w:rPr>
          <w:rFonts w:ascii="Arial" w:eastAsia="Times New Roman" w:hAnsi="Arial" w:cs="Arial"/>
          <w:color w:val="000000"/>
          <w:sz w:val="28"/>
          <w:szCs w:val="28"/>
        </w:rPr>
        <w:t>leerdoelen</w:t>
      </w:r>
      <w:proofErr w:type="gramEnd"/>
      <w:r w:rsidRPr="009C03CB">
        <w:rPr>
          <w:rFonts w:ascii="Arial" w:eastAsia="Times New Roman" w:hAnsi="Arial" w:cs="Arial"/>
          <w:color w:val="000000"/>
          <w:sz w:val="28"/>
          <w:szCs w:val="28"/>
        </w:rPr>
        <w:t>:</w:t>
      </w:r>
    </w:p>
    <w:p w14:paraId="7E0F0632" w14:textId="77777777" w:rsidR="00217717" w:rsidRPr="009C03CB" w:rsidRDefault="00217717" w:rsidP="00217717">
      <w:pPr>
        <w:numPr>
          <w:ilvl w:val="0"/>
          <w:numId w:val="2"/>
        </w:numPr>
        <w:shd w:val="clear" w:color="auto" w:fill="FFFFFF"/>
        <w:spacing w:before="100" w:beforeAutospacing="1" w:after="100" w:afterAutospacing="1" w:line="240" w:lineRule="auto"/>
        <w:rPr>
          <w:rFonts w:ascii="Arial" w:eastAsia="Times New Roman" w:hAnsi="Arial" w:cs="Arial"/>
          <w:color w:val="000000"/>
          <w:sz w:val="28"/>
          <w:szCs w:val="28"/>
        </w:rPr>
      </w:pPr>
      <w:proofErr w:type="gramStart"/>
      <w:r w:rsidRPr="009C03CB">
        <w:rPr>
          <w:rFonts w:ascii="Arial" w:eastAsia="Times New Roman" w:hAnsi="Arial" w:cs="Arial"/>
          <w:color w:val="000000"/>
          <w:sz w:val="28"/>
          <w:szCs w:val="28"/>
        </w:rPr>
        <w:t>samenhang</w:t>
      </w:r>
      <w:proofErr w:type="gramEnd"/>
      <w:r w:rsidRPr="009C03CB">
        <w:rPr>
          <w:rFonts w:ascii="Arial" w:eastAsia="Times New Roman" w:hAnsi="Arial" w:cs="Arial"/>
          <w:color w:val="000000"/>
          <w:sz w:val="28"/>
          <w:szCs w:val="28"/>
        </w:rPr>
        <w:t xml:space="preserve"> van fysiologische werkingsmechanismen bij vrouwelijke stress coping begrijpen</w:t>
      </w:r>
    </w:p>
    <w:p w14:paraId="216DB8E2" w14:textId="77777777" w:rsidR="00217717" w:rsidRPr="009C03CB" w:rsidRDefault="00217717" w:rsidP="00217717">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rPr>
      </w:pPr>
      <w:proofErr w:type="gramStart"/>
      <w:r w:rsidRPr="009C03CB">
        <w:rPr>
          <w:rFonts w:ascii="Arial" w:eastAsia="Times New Roman" w:hAnsi="Arial" w:cs="Arial"/>
          <w:color w:val="000000"/>
          <w:sz w:val="28"/>
          <w:szCs w:val="28"/>
        </w:rPr>
        <w:t>inzage</w:t>
      </w:r>
      <w:proofErr w:type="gramEnd"/>
      <w:r w:rsidRPr="009C03CB">
        <w:rPr>
          <w:rFonts w:ascii="Arial" w:eastAsia="Times New Roman" w:hAnsi="Arial" w:cs="Arial"/>
          <w:color w:val="000000"/>
          <w:sz w:val="28"/>
          <w:szCs w:val="28"/>
        </w:rPr>
        <w:t xml:space="preserve"> hebben in de functionaliteit van de </w:t>
      </w:r>
      <w:proofErr w:type="spellStart"/>
      <w:r w:rsidRPr="009C03CB">
        <w:rPr>
          <w:rFonts w:ascii="Arial" w:eastAsia="Times New Roman" w:hAnsi="Arial" w:cs="Arial"/>
          <w:color w:val="000000"/>
          <w:sz w:val="28"/>
          <w:szCs w:val="28"/>
        </w:rPr>
        <w:t>entero-hepatische</w:t>
      </w:r>
      <w:proofErr w:type="spellEnd"/>
      <w:r w:rsidRPr="009C03CB">
        <w:rPr>
          <w:rFonts w:ascii="Arial" w:eastAsia="Times New Roman" w:hAnsi="Arial" w:cs="Arial"/>
          <w:color w:val="000000"/>
          <w:sz w:val="28"/>
          <w:szCs w:val="28"/>
        </w:rPr>
        <w:t xml:space="preserve"> kringloop</w:t>
      </w:r>
      <w:r w:rsidRPr="009C03CB">
        <w:rPr>
          <w:rFonts w:ascii="Arial" w:eastAsia="Times New Roman" w:hAnsi="Arial" w:cs="Arial"/>
          <w:color w:val="000000"/>
          <w:sz w:val="21"/>
          <w:szCs w:val="21"/>
        </w:rPr>
        <w:t xml:space="preserve"> bij detoxificatie</w:t>
      </w:r>
    </w:p>
    <w:p w14:paraId="095A6E60" w14:textId="77777777" w:rsidR="00217717" w:rsidRPr="009C03CB" w:rsidRDefault="00217717" w:rsidP="00217717">
      <w:pPr>
        <w:numPr>
          <w:ilvl w:val="0"/>
          <w:numId w:val="2"/>
        </w:numPr>
        <w:shd w:val="clear" w:color="auto" w:fill="FFFFFF"/>
        <w:spacing w:before="100" w:beforeAutospacing="1" w:after="100" w:afterAutospacing="1" w:line="240" w:lineRule="auto"/>
        <w:rPr>
          <w:rFonts w:ascii="Arial" w:eastAsia="Times New Roman" w:hAnsi="Arial" w:cs="Arial"/>
          <w:color w:val="000000"/>
          <w:sz w:val="28"/>
          <w:szCs w:val="28"/>
        </w:rPr>
      </w:pPr>
      <w:proofErr w:type="gramStart"/>
      <w:r w:rsidRPr="009C03CB">
        <w:rPr>
          <w:rFonts w:ascii="Arial" w:eastAsia="Times New Roman" w:hAnsi="Arial" w:cs="Arial"/>
          <w:color w:val="000000"/>
          <w:sz w:val="28"/>
          <w:szCs w:val="28"/>
        </w:rPr>
        <w:t>context</w:t>
      </w:r>
      <w:proofErr w:type="gramEnd"/>
      <w:r w:rsidRPr="009C03CB">
        <w:rPr>
          <w:rFonts w:ascii="Arial" w:eastAsia="Times New Roman" w:hAnsi="Arial" w:cs="Arial"/>
          <w:color w:val="000000"/>
          <w:sz w:val="28"/>
          <w:szCs w:val="28"/>
        </w:rPr>
        <w:t xml:space="preserve"> afhankelijke interventies toepassen bij verstoorde stressadaptatie</w:t>
      </w:r>
    </w:p>
    <w:p w14:paraId="40D6B62B" w14:textId="77777777" w:rsidR="00217717" w:rsidRPr="00217717" w:rsidRDefault="00217717" w:rsidP="00FB579F">
      <w:pPr>
        <w:shd w:val="clear" w:color="auto" w:fill="FFFFFF"/>
        <w:rPr>
          <w:rFonts w:ascii="Arial" w:hAnsi="Arial" w:cs="Arial"/>
          <w:sz w:val="24"/>
          <w:szCs w:val="24"/>
          <w:u w:val="single"/>
        </w:rPr>
      </w:pPr>
    </w:p>
    <w:p w14:paraId="2A9EF999" w14:textId="77777777" w:rsidR="00FB579F" w:rsidRPr="00217717" w:rsidRDefault="00FB579F">
      <w:pPr>
        <w:rPr>
          <w:rFonts w:ascii="Arial" w:hAnsi="Arial" w:cs="Arial"/>
          <w:sz w:val="28"/>
          <w:szCs w:val="28"/>
        </w:rPr>
      </w:pPr>
    </w:p>
    <w:p w14:paraId="4F29AB5C" w14:textId="77777777" w:rsidR="005406D1" w:rsidRPr="00217717" w:rsidRDefault="005406D1">
      <w:pPr>
        <w:rPr>
          <w:rFonts w:ascii="Arial" w:hAnsi="Arial" w:cs="Arial"/>
          <w:sz w:val="28"/>
          <w:szCs w:val="28"/>
        </w:rPr>
      </w:pPr>
    </w:p>
    <w:p w14:paraId="0A01B0D9" w14:textId="3ECB063D" w:rsidR="005406D1" w:rsidRPr="00217717" w:rsidRDefault="005406D1" w:rsidP="005406D1">
      <w:pPr>
        <w:rPr>
          <w:rFonts w:ascii="Arial" w:hAnsi="Arial" w:cs="Arial"/>
          <w:sz w:val="28"/>
          <w:szCs w:val="28"/>
        </w:rPr>
      </w:pPr>
      <w:r w:rsidRPr="00217717">
        <w:rPr>
          <w:rFonts w:ascii="Arial" w:hAnsi="Arial" w:cs="Arial"/>
          <w:sz w:val="52"/>
          <w:szCs w:val="52"/>
        </w:rPr>
        <w:t>CV</w:t>
      </w:r>
      <w:r w:rsidRPr="00217717">
        <w:rPr>
          <w:rFonts w:ascii="Arial" w:hAnsi="Arial" w:cs="Arial"/>
          <w:sz w:val="28"/>
          <w:szCs w:val="28"/>
        </w:rPr>
        <w:t xml:space="preserve"> </w:t>
      </w:r>
      <w:r w:rsidRPr="00217717">
        <w:rPr>
          <w:rFonts w:ascii="Arial" w:hAnsi="Arial" w:cs="Arial"/>
          <w:sz w:val="32"/>
          <w:szCs w:val="32"/>
        </w:rPr>
        <w:t xml:space="preserve">Dr. </w:t>
      </w:r>
      <w:r w:rsidR="00217717" w:rsidRPr="00217717">
        <w:rPr>
          <w:rFonts w:ascii="Arial" w:hAnsi="Arial" w:cs="Arial"/>
          <w:sz w:val="32"/>
          <w:szCs w:val="32"/>
        </w:rPr>
        <w:t xml:space="preserve">Jos </w:t>
      </w:r>
      <w:proofErr w:type="spellStart"/>
      <w:r w:rsidR="00217717" w:rsidRPr="00217717">
        <w:rPr>
          <w:rFonts w:ascii="Arial" w:hAnsi="Arial" w:cs="Arial"/>
          <w:sz w:val="32"/>
          <w:szCs w:val="32"/>
        </w:rPr>
        <w:t>Opheide</w:t>
      </w:r>
      <w:proofErr w:type="spellEnd"/>
    </w:p>
    <w:p w14:paraId="7DEA2BE7" w14:textId="77777777" w:rsidR="005406D1" w:rsidRPr="00217717" w:rsidRDefault="005406D1" w:rsidP="005406D1">
      <w:pPr>
        <w:rPr>
          <w:rFonts w:ascii="Arial" w:hAnsi="Arial" w:cs="Arial"/>
          <w:sz w:val="28"/>
          <w:szCs w:val="28"/>
        </w:rPr>
      </w:pPr>
    </w:p>
    <w:p w14:paraId="084149E0" w14:textId="77777777" w:rsidR="00217717" w:rsidRPr="00217717" w:rsidRDefault="00217717" w:rsidP="00217717">
      <w:pPr>
        <w:rPr>
          <w:rFonts w:ascii="Arial" w:hAnsi="Arial" w:cs="Arial"/>
          <w:sz w:val="28"/>
          <w:szCs w:val="28"/>
          <w:lang w:val="nl-BE"/>
        </w:rPr>
      </w:pPr>
      <w:r w:rsidRPr="00217717">
        <w:rPr>
          <w:rFonts w:ascii="Arial" w:hAnsi="Arial" w:cs="Arial"/>
          <w:sz w:val="28"/>
          <w:szCs w:val="28"/>
          <w:lang w:val="nl-BE"/>
        </w:rPr>
        <w:t xml:space="preserve">Dr. Jos Opheide momenteel hoofdarts van Ziekenhuis Geel, waar hij het ziekenhuis wil klaarstomen voor de toekomst. </w:t>
      </w:r>
    </w:p>
    <w:p w14:paraId="64CFFB39" w14:textId="60C8891F" w:rsidR="00217717" w:rsidRPr="00217717" w:rsidRDefault="00217717" w:rsidP="00217717">
      <w:pPr>
        <w:rPr>
          <w:rFonts w:ascii="Arial" w:hAnsi="Arial" w:cs="Arial"/>
          <w:sz w:val="28"/>
          <w:szCs w:val="28"/>
          <w:lang w:val="nl-BE"/>
        </w:rPr>
      </w:pPr>
      <w:r w:rsidRPr="00217717">
        <w:rPr>
          <w:rFonts w:ascii="Arial" w:hAnsi="Arial" w:cs="Arial"/>
          <w:sz w:val="28"/>
          <w:szCs w:val="28"/>
          <w:lang w:val="nl-BE"/>
        </w:rPr>
        <w:t>Hij wil hierbij inzetten op gezondheid en niet enkel op ziektebehandeling. Vanuit zijn functie als vaatchirurg, die hij 30 jaar uitoefende in het Ziekenhuis Geel, is meer dan duidelijk geworden hoe levensstijl aan de basis ligt van o.a. hart- en vaataandoeningen, maar ook hoe verschillende aandoeningen met elkaar verbonden kunnen zijn in het lichaam. Zo is hij gedreven bezig met het zoeken naar oorzakelijke verbanden in aandoeningen die voornamelijk symptomatisch worden behandeld en hoe we hier op een onderbouwde manier beter mee om kunnen gaan.</w:t>
      </w:r>
    </w:p>
    <w:p w14:paraId="25C4FF46" w14:textId="77777777" w:rsidR="005406D1" w:rsidRPr="00217717" w:rsidRDefault="005406D1">
      <w:pPr>
        <w:rPr>
          <w:rFonts w:ascii="Arial" w:hAnsi="Arial" w:cs="Arial"/>
          <w:sz w:val="28"/>
          <w:szCs w:val="28"/>
        </w:rPr>
      </w:pPr>
    </w:p>
    <w:p w14:paraId="7C506488" w14:textId="5F19C6E1" w:rsidR="005406D1" w:rsidRPr="00217717" w:rsidRDefault="005406D1" w:rsidP="005406D1">
      <w:pPr>
        <w:rPr>
          <w:rFonts w:ascii="Arial" w:hAnsi="Arial" w:cs="Arial"/>
        </w:rPr>
      </w:pPr>
      <w:r w:rsidRPr="00217717">
        <w:rPr>
          <w:rFonts w:ascii="Arial" w:hAnsi="Arial" w:cs="Arial"/>
          <w:sz w:val="52"/>
          <w:szCs w:val="52"/>
        </w:rPr>
        <w:t>CV</w:t>
      </w:r>
      <w:r w:rsidRPr="00217717">
        <w:rPr>
          <w:rFonts w:ascii="Arial" w:hAnsi="Arial" w:cs="Arial"/>
        </w:rPr>
        <w:t xml:space="preserve"> </w:t>
      </w:r>
      <w:r w:rsidRPr="00217717">
        <w:rPr>
          <w:rFonts w:ascii="Arial" w:hAnsi="Arial" w:cs="Arial"/>
          <w:sz w:val="32"/>
          <w:szCs w:val="32"/>
        </w:rPr>
        <w:t>Robert van Esch MSc</w:t>
      </w:r>
    </w:p>
    <w:p w14:paraId="332DBF93" w14:textId="77777777" w:rsidR="005406D1" w:rsidRPr="00217717" w:rsidRDefault="005406D1" w:rsidP="005406D1">
      <w:pPr>
        <w:rPr>
          <w:rFonts w:ascii="Arial" w:hAnsi="Arial" w:cs="Arial"/>
        </w:rPr>
      </w:pPr>
    </w:p>
    <w:p w14:paraId="7D1B4224" w14:textId="77777777" w:rsidR="005406D1" w:rsidRPr="00217717" w:rsidRDefault="005406D1" w:rsidP="005406D1">
      <w:pPr>
        <w:rPr>
          <w:rStyle w:val="Zwaar"/>
          <w:rFonts w:ascii="Arial" w:hAnsi="Arial" w:cs="Arial"/>
          <w:b w:val="0"/>
          <w:bCs w:val="0"/>
          <w:color w:val="000000"/>
          <w:spacing w:val="-8"/>
          <w:sz w:val="28"/>
          <w:szCs w:val="28"/>
        </w:rPr>
      </w:pPr>
      <w:r w:rsidRPr="00217717">
        <w:rPr>
          <w:rStyle w:val="Zwaar"/>
          <w:rFonts w:ascii="Arial" w:hAnsi="Arial" w:cs="Arial"/>
          <w:b w:val="0"/>
          <w:bCs w:val="0"/>
          <w:color w:val="000000"/>
          <w:spacing w:val="-8"/>
          <w:sz w:val="28"/>
          <w:szCs w:val="28"/>
        </w:rPr>
        <w:t xml:space="preserve">Robert van Esch MSc studeerde in 2005 af aan de Academie voor </w:t>
      </w:r>
      <w:proofErr w:type="spellStart"/>
      <w:r w:rsidRPr="00217717">
        <w:rPr>
          <w:rStyle w:val="Zwaar"/>
          <w:rFonts w:ascii="Arial" w:hAnsi="Arial" w:cs="Arial"/>
          <w:b w:val="0"/>
          <w:bCs w:val="0"/>
          <w:color w:val="000000"/>
          <w:spacing w:val="-8"/>
          <w:sz w:val="28"/>
          <w:szCs w:val="28"/>
        </w:rPr>
        <w:t>Mesologie</w:t>
      </w:r>
      <w:proofErr w:type="spellEnd"/>
      <w:r w:rsidRPr="00217717">
        <w:rPr>
          <w:rStyle w:val="Zwaar"/>
          <w:rFonts w:ascii="Arial" w:hAnsi="Arial" w:cs="Arial"/>
          <w:b w:val="0"/>
          <w:bCs w:val="0"/>
          <w:color w:val="000000"/>
          <w:spacing w:val="-8"/>
          <w:sz w:val="28"/>
          <w:szCs w:val="28"/>
        </w:rPr>
        <w:t xml:space="preserve">. </w:t>
      </w:r>
    </w:p>
    <w:p w14:paraId="19C553D2" w14:textId="77777777" w:rsidR="005406D1" w:rsidRPr="00217717" w:rsidRDefault="005406D1" w:rsidP="005406D1">
      <w:pPr>
        <w:rPr>
          <w:rStyle w:val="Zwaar"/>
          <w:rFonts w:ascii="Arial" w:hAnsi="Arial" w:cs="Arial"/>
          <w:b w:val="0"/>
          <w:bCs w:val="0"/>
          <w:color w:val="000000"/>
          <w:spacing w:val="-8"/>
          <w:sz w:val="28"/>
          <w:szCs w:val="28"/>
        </w:rPr>
      </w:pPr>
      <w:r w:rsidRPr="00217717">
        <w:rPr>
          <w:rStyle w:val="Zwaar"/>
          <w:rFonts w:ascii="Arial" w:hAnsi="Arial" w:cs="Arial"/>
          <w:b w:val="0"/>
          <w:bCs w:val="0"/>
          <w:color w:val="000000"/>
          <w:spacing w:val="-8"/>
          <w:sz w:val="28"/>
          <w:szCs w:val="28"/>
        </w:rPr>
        <w:t xml:space="preserve">Daarna volgde hij het gehele opleidingstraject voor therapeut volgends </w:t>
      </w:r>
      <w:proofErr w:type="spellStart"/>
      <w:r w:rsidRPr="00217717">
        <w:rPr>
          <w:rStyle w:val="Zwaar"/>
          <w:rFonts w:ascii="Arial" w:hAnsi="Arial" w:cs="Arial"/>
          <w:b w:val="0"/>
          <w:bCs w:val="0"/>
          <w:color w:val="000000"/>
          <w:spacing w:val="-8"/>
          <w:sz w:val="28"/>
          <w:szCs w:val="28"/>
        </w:rPr>
        <w:t>PsychoNeuroImmunologie</w:t>
      </w:r>
      <w:proofErr w:type="spellEnd"/>
      <w:r w:rsidRPr="00217717">
        <w:rPr>
          <w:rStyle w:val="Zwaar"/>
          <w:rFonts w:ascii="Arial" w:hAnsi="Arial" w:cs="Arial"/>
          <w:b w:val="0"/>
          <w:bCs w:val="0"/>
          <w:color w:val="000000"/>
          <w:spacing w:val="-8"/>
          <w:sz w:val="28"/>
          <w:szCs w:val="28"/>
        </w:rPr>
        <w:t xml:space="preserve"> (PNI) waarna hij deelnam aan het masterprogramma klinische PNI aan de Universiteit van Gerona, dat hij in 2013 afsloot met een diploma (MSc).</w:t>
      </w:r>
    </w:p>
    <w:p w14:paraId="5FCCFAE0" w14:textId="77777777" w:rsidR="005406D1" w:rsidRPr="00217717" w:rsidRDefault="005406D1" w:rsidP="005406D1">
      <w:pPr>
        <w:rPr>
          <w:rStyle w:val="Zwaar"/>
          <w:rFonts w:ascii="Arial" w:hAnsi="Arial" w:cs="Arial"/>
          <w:b w:val="0"/>
          <w:bCs w:val="0"/>
          <w:color w:val="000000"/>
          <w:spacing w:val="-8"/>
          <w:sz w:val="28"/>
          <w:szCs w:val="28"/>
        </w:rPr>
      </w:pPr>
      <w:r w:rsidRPr="00217717">
        <w:rPr>
          <w:rStyle w:val="Zwaar"/>
          <w:rFonts w:ascii="Arial" w:hAnsi="Arial" w:cs="Arial"/>
          <w:b w:val="0"/>
          <w:bCs w:val="0"/>
          <w:color w:val="000000"/>
          <w:spacing w:val="-8"/>
          <w:sz w:val="28"/>
          <w:szCs w:val="28"/>
        </w:rPr>
        <w:t xml:space="preserve"> In 2010 en 2011 volgde hij modules westerse Fytotherapie bij de bacheloropleiding van Hogeschool Saxion Next.</w:t>
      </w:r>
    </w:p>
    <w:p w14:paraId="7144F96D" w14:textId="77777777" w:rsidR="005406D1" w:rsidRPr="00217717" w:rsidRDefault="005406D1" w:rsidP="005406D1">
      <w:pPr>
        <w:rPr>
          <w:rFonts w:ascii="Arial" w:hAnsi="Arial" w:cs="Arial"/>
          <w:b/>
          <w:bCs/>
          <w:sz w:val="28"/>
          <w:szCs w:val="28"/>
        </w:rPr>
      </w:pPr>
      <w:r w:rsidRPr="00217717">
        <w:rPr>
          <w:rStyle w:val="Zwaar"/>
          <w:rFonts w:ascii="Arial" w:hAnsi="Arial" w:cs="Arial"/>
          <w:b w:val="0"/>
          <w:bCs w:val="0"/>
          <w:color w:val="000000"/>
          <w:spacing w:val="-8"/>
          <w:sz w:val="28"/>
          <w:szCs w:val="28"/>
        </w:rPr>
        <w:t>Sinds 2004 heeft Robert praktijkvoering in afwisselende samenwerking met artsen, fysiotherapeuten en osteopaten en schrijft hij regelmatig wetenschappelijke artikelen op het gebied van functionele geneeskunde en fytotherapie.</w:t>
      </w:r>
    </w:p>
    <w:p w14:paraId="7E21BCB6" w14:textId="77777777" w:rsidR="005406D1" w:rsidRPr="00217717" w:rsidRDefault="005406D1" w:rsidP="005406D1">
      <w:pPr>
        <w:rPr>
          <w:rFonts w:ascii="Arial" w:hAnsi="Arial" w:cs="Arial"/>
        </w:rPr>
      </w:pPr>
    </w:p>
    <w:p w14:paraId="6F518488" w14:textId="77777777" w:rsidR="005406D1" w:rsidRPr="00217717" w:rsidRDefault="005406D1" w:rsidP="005406D1">
      <w:pPr>
        <w:rPr>
          <w:rFonts w:ascii="Arial" w:hAnsi="Arial" w:cs="Arial"/>
        </w:rPr>
      </w:pPr>
    </w:p>
    <w:p w14:paraId="3E772843" w14:textId="77777777" w:rsidR="005406D1" w:rsidRPr="00217717" w:rsidRDefault="005406D1">
      <w:pPr>
        <w:rPr>
          <w:rFonts w:ascii="Arial" w:hAnsi="Arial" w:cs="Arial"/>
          <w:sz w:val="28"/>
          <w:szCs w:val="28"/>
        </w:rPr>
      </w:pPr>
    </w:p>
    <w:sectPr w:rsidR="005406D1" w:rsidRPr="00217717" w:rsidSect="00A556B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84442"/>
    <w:multiLevelType w:val="hybridMultilevel"/>
    <w:tmpl w:val="FD0EC89E"/>
    <w:lvl w:ilvl="0" w:tplc="15C470B2">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54A4867"/>
    <w:multiLevelType w:val="multilevel"/>
    <w:tmpl w:val="D1D22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5454440">
    <w:abstractNumId w:val="0"/>
  </w:num>
  <w:num w:numId="2" w16cid:durableId="4660928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79F"/>
    <w:rsid w:val="00217717"/>
    <w:rsid w:val="002E53D2"/>
    <w:rsid w:val="003912F3"/>
    <w:rsid w:val="003C4538"/>
    <w:rsid w:val="005406D1"/>
    <w:rsid w:val="005A7615"/>
    <w:rsid w:val="00700EC2"/>
    <w:rsid w:val="00741858"/>
    <w:rsid w:val="00751D7F"/>
    <w:rsid w:val="00A45E6A"/>
    <w:rsid w:val="00A556BA"/>
    <w:rsid w:val="00AB3411"/>
    <w:rsid w:val="00AF327F"/>
    <w:rsid w:val="00C63B45"/>
    <w:rsid w:val="00C80301"/>
    <w:rsid w:val="00DA16AE"/>
    <w:rsid w:val="00E15DB2"/>
    <w:rsid w:val="00F408FA"/>
    <w:rsid w:val="00FB57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4F073A8"/>
  <w15:chartTrackingRefBased/>
  <w15:docId w15:val="{092F5E7C-3DA8-3247-88F6-2FA446182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B579F"/>
    <w:pPr>
      <w:spacing w:after="200" w:line="276" w:lineRule="auto"/>
    </w:pPr>
    <w:rPr>
      <w:rFonts w:eastAsiaTheme="minorEastAsia"/>
      <w:kern w:val="0"/>
      <w:sz w:val="22"/>
      <w:szCs w:val="22"/>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B579F"/>
    <w:pPr>
      <w:ind w:left="720"/>
      <w:contextualSpacing/>
    </w:pPr>
  </w:style>
  <w:style w:type="paragraph" w:styleId="Normaalweb">
    <w:name w:val="Normal (Web)"/>
    <w:basedOn w:val="Standaard"/>
    <w:uiPriority w:val="99"/>
    <w:unhideWhenUsed/>
    <w:rsid w:val="00FB579F"/>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uiPriority w:val="22"/>
    <w:qFormat/>
    <w:rsid w:val="005406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693</Words>
  <Characters>3815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edith.rikken@logicofnature.nl</dc:creator>
  <cp:keywords/>
  <dc:description/>
  <cp:lastModifiedBy>edith.rikken@logicofnature.nl</cp:lastModifiedBy>
  <cp:revision>2</cp:revision>
  <dcterms:created xsi:type="dcterms:W3CDTF">2024-03-21T14:46:00Z</dcterms:created>
  <dcterms:modified xsi:type="dcterms:W3CDTF">2024-03-21T14:46:00Z</dcterms:modified>
</cp:coreProperties>
</file>