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3F6F" w:rsidRDefault="00963F6F">
      <w:pPr>
        <w:rPr>
          <w:lang w:val="nl-NL"/>
        </w:rPr>
      </w:pPr>
      <w:r>
        <w:rPr>
          <w:lang w:val="nl-NL"/>
        </w:rPr>
        <w:t>Datum:</w:t>
      </w:r>
      <w:r w:rsidRPr="00963F6F">
        <w:rPr>
          <w:lang w:val="nl-NL"/>
        </w:rPr>
        <w:t xml:space="preserve"> 11 januari 2022</w:t>
      </w:r>
      <w:r>
        <w:rPr>
          <w:lang w:val="nl-NL"/>
        </w:rPr>
        <w:br/>
        <w:t xml:space="preserve">Soort lezing: Webinar </w:t>
      </w:r>
      <w:r w:rsidRPr="00963F6F">
        <w:rPr>
          <w:lang w:val="nl-NL"/>
        </w:rPr>
        <w:br/>
      </w:r>
      <w:r>
        <w:rPr>
          <w:lang w:val="nl-NL"/>
        </w:rPr>
        <w:t xml:space="preserve">Titel: </w:t>
      </w:r>
      <w:r w:rsidRPr="00963F6F">
        <w:rPr>
          <w:lang w:val="nl-NL"/>
        </w:rPr>
        <w:t>De rol van onze hormoonsystemen en vitale voedingsstoffen in relatie tot fertiliteit</w:t>
      </w:r>
      <w:r>
        <w:rPr>
          <w:lang w:val="nl-NL"/>
        </w:rPr>
        <w:br/>
        <w:t xml:space="preserve">Docent: </w:t>
      </w:r>
      <w:r w:rsidRPr="00963F6F">
        <w:rPr>
          <w:lang w:val="nl-NL"/>
        </w:rPr>
        <w:t xml:space="preserve">Ischa Gijzel </w:t>
      </w:r>
    </w:p>
    <w:p w:rsidR="00963F6F" w:rsidRDefault="00963F6F">
      <w:pPr>
        <w:rPr>
          <w:lang w:val="nl-NL"/>
        </w:rPr>
      </w:pPr>
      <w:r>
        <w:rPr>
          <w:lang w:val="nl-NL"/>
        </w:rPr>
        <w:t>Informatie over lezing:</w:t>
      </w:r>
    </w:p>
    <w:p w:rsidR="00963F6F" w:rsidRPr="00963F6F" w:rsidRDefault="00963F6F" w:rsidP="00963F6F">
      <w:pPr>
        <w:rPr>
          <w:b/>
          <w:bCs/>
          <w:lang w:val="nl-NL"/>
        </w:rPr>
      </w:pPr>
      <w:r w:rsidRPr="00963F6F">
        <w:rPr>
          <w:b/>
          <w:bCs/>
          <w:lang w:val="nl-NL"/>
        </w:rPr>
        <w:t xml:space="preserve">De rol van onze hormoonsystemen en vitale voedingsstoffen in relatie tot fertiliteit </w:t>
      </w:r>
    </w:p>
    <w:p w:rsidR="00783D65" w:rsidRDefault="00963F6F" w:rsidP="00963F6F">
      <w:pPr>
        <w:rPr>
          <w:lang w:val="nl-NL"/>
        </w:rPr>
      </w:pPr>
      <w:r w:rsidRPr="00963F6F">
        <w:rPr>
          <w:lang w:val="nl-NL"/>
        </w:rPr>
        <w:t>Wanneer er een kinderwens is, is het belangrijk dat er voldoende energie naar het HPG (hypothalamus – hypofyse – gonaden) systeem gaat. Dit systeem kan uit balans raken door chronische stress of disbalansen in andere systemen van ons lichaam. Hoe zit dit precies? Welke mogelijke interventies heb je in de praktijk tot je beschikking en welke rol is er weggelegd voor stoffen zoals omega 3 vetzuren, seleen en Q10?</w:t>
      </w:r>
      <w:r>
        <w:rPr>
          <w:lang w:val="nl-NL"/>
        </w:rPr>
        <w:br/>
      </w:r>
    </w:p>
    <w:p w:rsidR="00963F6F" w:rsidRDefault="00963F6F" w:rsidP="00963F6F">
      <w:pPr>
        <w:rPr>
          <w:lang w:val="nl-NL"/>
        </w:rPr>
      </w:pPr>
      <w:r>
        <w:rPr>
          <w:lang w:val="nl-NL"/>
        </w:rPr>
        <w:t>Informatie over spreker:</w:t>
      </w:r>
    </w:p>
    <w:p w:rsidR="00963F6F" w:rsidRPr="00963F6F" w:rsidRDefault="00963F6F" w:rsidP="00963F6F">
      <w:pPr>
        <w:rPr>
          <w:lang w:val="nl-NL"/>
        </w:rPr>
      </w:pPr>
      <w:r w:rsidRPr="00963F6F">
        <w:rPr>
          <w:lang w:val="nl-NL"/>
        </w:rPr>
        <w:t>Ischa Gijzel is een ervaren klinisch Psycho Neuro Immunologie- en orthomoleculair therapeut.</w:t>
      </w:r>
    </w:p>
    <w:p w:rsidR="00963F6F" w:rsidRPr="00963F6F" w:rsidRDefault="00963F6F" w:rsidP="00963F6F">
      <w:pPr>
        <w:rPr>
          <w:lang w:val="nl-NL"/>
        </w:rPr>
      </w:pPr>
      <w:r w:rsidRPr="00963F6F">
        <w:rPr>
          <w:lang w:val="nl-NL"/>
        </w:rPr>
        <w:t>Haar passie is om vanuit haar team binnen kPNI Centrum en Aico Health mensen offline en online mensen weer handvatten en controle te bieden over hun eigen gezondheid.</w:t>
      </w:r>
    </w:p>
    <w:p w:rsidR="00963F6F" w:rsidRPr="00963F6F" w:rsidRDefault="00963F6F" w:rsidP="00963F6F">
      <w:pPr>
        <w:rPr>
          <w:lang w:val="nl-NL"/>
        </w:rPr>
      </w:pPr>
      <w:r w:rsidRPr="00963F6F">
        <w:rPr>
          <w:lang w:val="nl-NL"/>
        </w:rPr>
        <w:t>Samen met haar cliënten doorgrondt en verbindt zij de onderliggende oorzaken van uiteenlopende klachtenbeelden. Met deze kennis biedt zij vervolgens helderheid en oplossingen. Naast haar werk in haar praktijk geeft Ischa trainingen, lezingen en nascholingen aan het bedrijfsleven, artsen en therapeuten en publiek.​​​​​​​</w:t>
      </w:r>
    </w:p>
    <w:sectPr w:rsidR="00963F6F" w:rsidRPr="00963F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6F"/>
    <w:rsid w:val="00783D65"/>
    <w:rsid w:val="00963F6F"/>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F0B2A"/>
  <w15:chartTrackingRefBased/>
  <w15:docId w15:val="{51F4AB4B-8776-4069-B2A9-551D7FAF0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68903">
      <w:bodyDiv w:val="1"/>
      <w:marLeft w:val="0"/>
      <w:marRight w:val="0"/>
      <w:marTop w:val="0"/>
      <w:marBottom w:val="0"/>
      <w:divBdr>
        <w:top w:val="none" w:sz="0" w:space="0" w:color="auto"/>
        <w:left w:val="none" w:sz="0" w:space="0" w:color="auto"/>
        <w:bottom w:val="none" w:sz="0" w:space="0" w:color="auto"/>
        <w:right w:val="none" w:sz="0" w:space="0" w:color="auto"/>
      </w:divBdr>
      <w:divsChild>
        <w:div w:id="1113137736">
          <w:marLeft w:val="0"/>
          <w:marRight w:val="0"/>
          <w:marTop w:val="0"/>
          <w:marBottom w:val="0"/>
          <w:divBdr>
            <w:top w:val="none" w:sz="0" w:space="0" w:color="auto"/>
            <w:left w:val="none" w:sz="0" w:space="0" w:color="auto"/>
            <w:bottom w:val="none" w:sz="0" w:space="0" w:color="auto"/>
            <w:right w:val="none" w:sz="0" w:space="0" w:color="auto"/>
          </w:divBdr>
        </w:div>
        <w:div w:id="1199469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Pharma Nord</dc:creator>
  <cp:keywords/>
  <dc:description/>
  <cp:lastModifiedBy>Pharma Nord</cp:lastModifiedBy>
  <cp:revision>1</cp:revision>
  <dcterms:created xsi:type="dcterms:W3CDTF">2022-12-19T12:07:00Z</dcterms:created>
  <dcterms:modified xsi:type="dcterms:W3CDTF">2022-12-19T12:09:00Z</dcterms:modified>
</cp:coreProperties>
</file>