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BED5" w14:textId="77777777" w:rsidR="00871347" w:rsidRDefault="00871347" w:rsidP="00871347">
      <w:pPr>
        <w:pStyle w:val="Geenafstand"/>
        <w:rPr>
          <w:b/>
          <w:bCs/>
          <w:sz w:val="22"/>
          <w:szCs w:val="22"/>
        </w:rPr>
      </w:pPr>
    </w:p>
    <w:p w14:paraId="1BC1CDBE" w14:textId="77777777" w:rsidR="00871347" w:rsidRDefault="00871347" w:rsidP="00871347">
      <w:pPr>
        <w:pStyle w:val="Geenafstand"/>
        <w:rPr>
          <w:b/>
          <w:bCs/>
          <w:sz w:val="22"/>
          <w:szCs w:val="22"/>
        </w:rPr>
      </w:pPr>
    </w:p>
    <w:p w14:paraId="2E51076D" w14:textId="1CFFC8A9" w:rsidR="00871347" w:rsidRPr="00871347" w:rsidRDefault="00871347" w:rsidP="00871347">
      <w:pPr>
        <w:pStyle w:val="Geenafstan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Artrose, Artritis en Jicht</w:t>
      </w:r>
    </w:p>
    <w:p w14:paraId="30984216" w14:textId="01C6E038" w:rsidR="00871347" w:rsidRDefault="00871347" w:rsidP="00871347">
      <w:pPr>
        <w:pStyle w:val="Geenafstand"/>
      </w:pPr>
    </w:p>
    <w:p w14:paraId="45948502" w14:textId="77777777" w:rsidR="00871347" w:rsidRDefault="00871347" w:rsidP="00871347">
      <w:pPr>
        <w:pStyle w:val="Geenafstand"/>
      </w:pPr>
    </w:p>
    <w:p w14:paraId="57CA65F0" w14:textId="7596ADD9" w:rsidR="00871347" w:rsidRDefault="00871347" w:rsidP="00871347">
      <w:pPr>
        <w:pStyle w:val="Geenafstand"/>
      </w:pPr>
      <w:r>
        <w:t>Je leert de noodzakelijke werkingsmechanismen van het bewegingsapparaat die je direct in de praktijk kunt toepassen om het verschil te maken.</w:t>
      </w:r>
    </w:p>
    <w:p w14:paraId="0AB598CF" w14:textId="77777777" w:rsidR="00871347" w:rsidRDefault="00871347" w:rsidP="00871347">
      <w:pPr>
        <w:pStyle w:val="Geenafstand"/>
      </w:pPr>
    </w:p>
    <w:p w14:paraId="73B3F0E6" w14:textId="77777777" w:rsidR="00871347" w:rsidRDefault="00871347" w:rsidP="00871347">
      <w:pPr>
        <w:pStyle w:val="Geenafstand"/>
      </w:pPr>
      <w:r>
        <w:t>Botten, spieren en kraakbeen zijn dynamische weefsels en hebben de juiste voorwaarden nodig om gezond en sterk te blijven. Het is een misvatting dat bot- en kraakbeenweefsel niet meer kan regenereren. Zolang er cellen zijn is er hoop. We gaan kijken naar Artrose, Artritis en Jicht en de interventies die noodzakelijk zijn voor een effectief herstel.</w:t>
      </w:r>
    </w:p>
    <w:p w14:paraId="592D8E21" w14:textId="6DBF6E33" w:rsidR="00871347" w:rsidRDefault="00871347" w:rsidP="00871347">
      <w:pPr>
        <w:pStyle w:val="Geenafstand"/>
      </w:pPr>
    </w:p>
    <w:p w14:paraId="63F38E84" w14:textId="77777777" w:rsidR="00871347" w:rsidRDefault="00871347" w:rsidP="00871347">
      <w:pPr>
        <w:pStyle w:val="Geenafstand"/>
      </w:pPr>
    </w:p>
    <w:p w14:paraId="43B27B74" w14:textId="77777777" w:rsidR="00871347" w:rsidRPr="00871347" w:rsidRDefault="00871347" w:rsidP="00871347">
      <w:pPr>
        <w:pStyle w:val="Geenafstand"/>
        <w:rPr>
          <w:b/>
          <w:bCs/>
        </w:rPr>
      </w:pPr>
      <w:r w:rsidRPr="00871347">
        <w:rPr>
          <w:b/>
          <w:bCs/>
        </w:rPr>
        <w:t>Zoals het hoort nemen we een integrale houding aan en benaderen het vanuit een aantal hoeken:</w:t>
      </w:r>
    </w:p>
    <w:p w14:paraId="3136E776" w14:textId="77777777" w:rsidR="00871347" w:rsidRDefault="00871347" w:rsidP="00871347">
      <w:pPr>
        <w:pStyle w:val="Geenafstand"/>
      </w:pPr>
    </w:p>
    <w:p w14:paraId="225A56F0" w14:textId="328E967D" w:rsidR="00871347" w:rsidRDefault="00871347" w:rsidP="00871347">
      <w:pPr>
        <w:pStyle w:val="Geenafstand"/>
        <w:numPr>
          <w:ilvl w:val="0"/>
          <w:numId w:val="1"/>
        </w:numPr>
      </w:pPr>
      <w:r>
        <w:t>B</w:t>
      </w:r>
      <w:r>
        <w:t>eweging</w:t>
      </w:r>
    </w:p>
    <w:p w14:paraId="7EC5EA15" w14:textId="5DF7CA2F" w:rsidR="00871347" w:rsidRDefault="00871347" w:rsidP="00871347">
      <w:pPr>
        <w:pStyle w:val="Geenafstand"/>
        <w:numPr>
          <w:ilvl w:val="0"/>
          <w:numId w:val="1"/>
        </w:numPr>
      </w:pPr>
      <w:r>
        <w:t>V</w:t>
      </w:r>
      <w:r>
        <w:t>oeding</w:t>
      </w:r>
    </w:p>
    <w:p w14:paraId="09B230FA" w14:textId="158CDFD9" w:rsidR="00871347" w:rsidRDefault="00871347" w:rsidP="00871347">
      <w:pPr>
        <w:pStyle w:val="Geenafstand"/>
        <w:numPr>
          <w:ilvl w:val="0"/>
          <w:numId w:val="1"/>
        </w:numPr>
      </w:pPr>
      <w:r>
        <w:t>S</w:t>
      </w:r>
      <w:r>
        <w:t>tress</w:t>
      </w:r>
    </w:p>
    <w:p w14:paraId="140D985A" w14:textId="71442A4E" w:rsidR="00871347" w:rsidRDefault="00871347" w:rsidP="00871347">
      <w:pPr>
        <w:pStyle w:val="Geenafstand"/>
        <w:numPr>
          <w:ilvl w:val="0"/>
          <w:numId w:val="1"/>
        </w:numPr>
      </w:pPr>
      <w:r>
        <w:t>H</w:t>
      </w:r>
      <w:r>
        <w:t>ormonen</w:t>
      </w:r>
    </w:p>
    <w:p w14:paraId="689A6AA4" w14:textId="6BAB3B5E" w:rsidR="00871347" w:rsidRDefault="00871347" w:rsidP="00871347">
      <w:pPr>
        <w:pStyle w:val="Geenafstand"/>
        <w:numPr>
          <w:ilvl w:val="0"/>
          <w:numId w:val="1"/>
        </w:numPr>
      </w:pPr>
      <w:r>
        <w:t>toxines en afvalstoffen</w:t>
      </w:r>
    </w:p>
    <w:p w14:paraId="06FA0D64" w14:textId="77777777" w:rsidR="00871347" w:rsidRDefault="00871347" w:rsidP="00871347">
      <w:pPr>
        <w:pStyle w:val="Geenafstand"/>
      </w:pPr>
      <w:r>
        <w:t xml:space="preserve"> </w:t>
      </w:r>
    </w:p>
    <w:p w14:paraId="41E079D0" w14:textId="77777777" w:rsidR="00871347" w:rsidRPr="00871347" w:rsidRDefault="00871347" w:rsidP="00871347">
      <w:pPr>
        <w:pStyle w:val="Geenafstand"/>
        <w:rPr>
          <w:b/>
          <w:bCs/>
        </w:rPr>
      </w:pPr>
      <w:r w:rsidRPr="00871347">
        <w:rPr>
          <w:b/>
          <w:bCs/>
        </w:rPr>
        <w:t>Na deze dag ben je in staat om:</w:t>
      </w:r>
    </w:p>
    <w:p w14:paraId="5BADFB26" w14:textId="77777777" w:rsidR="00871347" w:rsidRDefault="00871347" w:rsidP="00871347">
      <w:pPr>
        <w:pStyle w:val="Geenafstand"/>
      </w:pPr>
    </w:p>
    <w:p w14:paraId="3C88D1CC" w14:textId="6D14C81F" w:rsidR="00871347" w:rsidRDefault="00871347" w:rsidP="00871347">
      <w:pPr>
        <w:pStyle w:val="Geenafstand"/>
        <w:numPr>
          <w:ilvl w:val="0"/>
          <w:numId w:val="1"/>
        </w:numPr>
      </w:pPr>
      <w:r>
        <w:t xml:space="preserve">de werkingsmechanismen te begrijpen die de aandoening tot stand brengt </w:t>
      </w:r>
    </w:p>
    <w:p w14:paraId="67E555A6" w14:textId="20BB7503" w:rsidR="00871347" w:rsidRDefault="00871347" w:rsidP="00871347">
      <w:pPr>
        <w:pStyle w:val="Geenafstand"/>
        <w:numPr>
          <w:ilvl w:val="0"/>
          <w:numId w:val="1"/>
        </w:numPr>
      </w:pPr>
      <w:r>
        <w:t>een orthomoleculair behandelplan op te stellen voor de verschillende aandoeningen</w:t>
      </w:r>
    </w:p>
    <w:p w14:paraId="0E76A517" w14:textId="479A33ED" w:rsidR="009D4B64" w:rsidRDefault="00871347" w:rsidP="00871347">
      <w:pPr>
        <w:pStyle w:val="Geenafstand"/>
        <w:numPr>
          <w:ilvl w:val="0"/>
          <w:numId w:val="1"/>
        </w:numPr>
      </w:pPr>
      <w:r>
        <w:t>het volledige plaatje te zien van het bewegingsapparaat in relatie tot de lichaamssystemen</w:t>
      </w:r>
    </w:p>
    <w:sectPr w:rsidR="009D4B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411FA" w14:textId="77777777" w:rsidR="00871347" w:rsidRDefault="00871347" w:rsidP="00871347">
      <w:pPr>
        <w:spacing w:after="0" w:line="240" w:lineRule="auto"/>
      </w:pPr>
      <w:r>
        <w:separator/>
      </w:r>
    </w:p>
  </w:endnote>
  <w:endnote w:type="continuationSeparator" w:id="0">
    <w:p w14:paraId="44C7F34B" w14:textId="77777777" w:rsidR="00871347" w:rsidRDefault="00871347" w:rsidP="0087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">
    <w:panose1 w:val="000007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4938F" w14:textId="77777777" w:rsidR="00871347" w:rsidRDefault="00871347" w:rsidP="00871347">
      <w:pPr>
        <w:spacing w:after="0" w:line="240" w:lineRule="auto"/>
      </w:pPr>
      <w:r>
        <w:separator/>
      </w:r>
    </w:p>
  </w:footnote>
  <w:footnote w:type="continuationSeparator" w:id="0">
    <w:p w14:paraId="47AD62E9" w14:textId="77777777" w:rsidR="00871347" w:rsidRDefault="00871347" w:rsidP="00871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1831" w14:textId="641B408D" w:rsidR="00871347" w:rsidRDefault="00871347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672E25" wp14:editId="72CC5523">
          <wp:simplePos x="0" y="0"/>
          <wp:positionH relativeFrom="column">
            <wp:posOffset>3948430</wp:posOffset>
          </wp:positionH>
          <wp:positionV relativeFrom="paragraph">
            <wp:posOffset>-344805</wp:posOffset>
          </wp:positionV>
          <wp:extent cx="2570480" cy="1223645"/>
          <wp:effectExtent l="0" t="0" r="1270" b="0"/>
          <wp:wrapThrough wrapText="bothSides">
            <wp:wrapPolygon edited="0">
              <wp:start x="11686" y="0"/>
              <wp:lineTo x="2401" y="3363"/>
              <wp:lineTo x="480" y="4372"/>
              <wp:lineTo x="0" y="6725"/>
              <wp:lineTo x="0" y="14460"/>
              <wp:lineTo x="1761" y="16141"/>
              <wp:lineTo x="0" y="19504"/>
              <wp:lineTo x="0" y="20513"/>
              <wp:lineTo x="3842" y="21185"/>
              <wp:lineTo x="14567" y="21185"/>
              <wp:lineTo x="19690" y="20513"/>
              <wp:lineTo x="19690" y="19168"/>
              <wp:lineTo x="15047" y="16141"/>
              <wp:lineTo x="19209" y="16141"/>
              <wp:lineTo x="20330" y="15132"/>
              <wp:lineTo x="19850" y="5380"/>
              <wp:lineTo x="21451" y="2690"/>
              <wp:lineTo x="21451" y="0"/>
              <wp:lineTo x="11686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122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2AD04" w14:textId="77777777" w:rsidR="00871347" w:rsidRDefault="0087134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1096"/>
    <w:multiLevelType w:val="hybridMultilevel"/>
    <w:tmpl w:val="0E9A6704"/>
    <w:lvl w:ilvl="0" w:tplc="FE4AFC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637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47"/>
    <w:rsid w:val="00871347"/>
    <w:rsid w:val="009D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B5254"/>
  <w15:chartTrackingRefBased/>
  <w15:docId w15:val="{920872B3-BD04-42EE-A64F-2A2E48D1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" w:eastAsiaTheme="minorHAnsi" w:hAnsi="Mont" w:cstheme="minorBid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71347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71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1347"/>
  </w:style>
  <w:style w:type="paragraph" w:styleId="Voettekst">
    <w:name w:val="footer"/>
    <w:basedOn w:val="Standaard"/>
    <w:link w:val="VoettekstChar"/>
    <w:uiPriority w:val="99"/>
    <w:unhideWhenUsed/>
    <w:rsid w:val="00871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1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Hoijer</dc:creator>
  <cp:keywords/>
  <dc:description/>
  <cp:lastModifiedBy>Amy Hoijer</cp:lastModifiedBy>
  <cp:revision>1</cp:revision>
  <dcterms:created xsi:type="dcterms:W3CDTF">2023-01-24T12:08:00Z</dcterms:created>
  <dcterms:modified xsi:type="dcterms:W3CDTF">2023-01-24T12:10:00Z</dcterms:modified>
</cp:coreProperties>
</file>