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FF45E" w14:textId="04E86FB0" w:rsidR="0095041B" w:rsidRPr="0095041B" w:rsidRDefault="00A010B5" w:rsidP="001C7593">
      <w:pPr>
        <w:pStyle w:val="Titel"/>
      </w:pPr>
      <w:bookmarkStart w:id="0" w:name="_Hlk122610159"/>
      <w:bookmarkEnd w:id="0"/>
      <w:r>
        <w:rPr>
          <w:noProof/>
        </w:rPr>
        <w:drawing>
          <wp:anchor distT="0" distB="0" distL="114300" distR="114300" simplePos="0" relativeHeight="251662336" behindDoc="0" locked="0" layoutInCell="1" allowOverlap="1" wp14:anchorId="597C2B45" wp14:editId="541D58E7">
            <wp:simplePos x="0" y="0"/>
            <wp:positionH relativeFrom="column">
              <wp:posOffset>-318770</wp:posOffset>
            </wp:positionH>
            <wp:positionV relativeFrom="paragraph">
              <wp:posOffset>0</wp:posOffset>
            </wp:positionV>
            <wp:extent cx="6160084" cy="1981159"/>
            <wp:effectExtent l="0" t="0" r="0" b="635"/>
            <wp:wrapThrough wrapText="bothSides">
              <wp:wrapPolygon edited="0">
                <wp:start x="0" y="0"/>
                <wp:lineTo x="0" y="21399"/>
                <wp:lineTo x="21511" y="21399"/>
                <wp:lineTo x="21511"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8">
                      <a:extLst>
                        <a:ext uri="{28A0092B-C50C-407E-A947-70E740481C1C}">
                          <a14:useLocalDpi xmlns:a14="http://schemas.microsoft.com/office/drawing/2010/main" val="0"/>
                        </a:ext>
                      </a:extLst>
                    </a:blip>
                    <a:stretch>
                      <a:fillRect/>
                    </a:stretch>
                  </pic:blipFill>
                  <pic:spPr>
                    <a:xfrm>
                      <a:off x="0" y="0"/>
                      <a:ext cx="6160084" cy="1981159"/>
                    </a:xfrm>
                    <a:prstGeom prst="rect">
                      <a:avLst/>
                    </a:prstGeom>
                  </pic:spPr>
                </pic:pic>
              </a:graphicData>
            </a:graphic>
          </wp:anchor>
        </w:drawing>
      </w:r>
      <w:r w:rsidR="0095041B" w:rsidRPr="0095041B">
        <w:t>ScarWork</w:t>
      </w:r>
    </w:p>
    <w:p w14:paraId="766E93D6" w14:textId="77777777" w:rsidR="0095041B" w:rsidRDefault="0095041B" w:rsidP="0095041B">
      <w:pPr>
        <w:rPr>
          <w:b/>
          <w:bCs/>
        </w:rPr>
      </w:pPr>
    </w:p>
    <w:p w14:paraId="53D4B3E7" w14:textId="1268AF13" w:rsidR="001C7593" w:rsidRDefault="001C7593" w:rsidP="001C7593">
      <w:pPr>
        <w:rPr>
          <w:b/>
          <w:bCs/>
        </w:rPr>
      </w:pPr>
      <w:r>
        <w:rPr>
          <w:b/>
          <w:bCs/>
        </w:rPr>
        <w:t>4 daagse training</w:t>
      </w:r>
      <w:r w:rsidR="00A010B5">
        <w:rPr>
          <w:b/>
          <w:bCs/>
        </w:rPr>
        <w:t xml:space="preserve"> Studieplan</w:t>
      </w:r>
    </w:p>
    <w:p w14:paraId="07F85A45" w14:textId="5DABCB9A" w:rsidR="001C7593" w:rsidRDefault="001C7593" w:rsidP="001C7593">
      <w:pPr>
        <w:rPr>
          <w:b/>
          <w:bCs/>
        </w:rPr>
      </w:pPr>
    </w:p>
    <w:sdt>
      <w:sdtPr>
        <w:id w:val="1239667120"/>
        <w:docPartObj>
          <w:docPartGallery w:val="Table of Contents"/>
          <w:docPartUnique/>
        </w:docPartObj>
      </w:sdtPr>
      <w:sdtEndPr>
        <w:rPr>
          <w:rFonts w:asciiTheme="minorHAnsi" w:eastAsiaTheme="minorEastAsia" w:hAnsiTheme="minorHAnsi" w:cstheme="minorBidi"/>
          <w:b/>
          <w:bCs/>
          <w:color w:val="auto"/>
          <w:sz w:val="21"/>
          <w:szCs w:val="21"/>
        </w:rPr>
      </w:sdtEndPr>
      <w:sdtContent>
        <w:p w14:paraId="70706D02" w14:textId="5F4058BE" w:rsidR="001C7593" w:rsidRDefault="001C7593">
          <w:pPr>
            <w:pStyle w:val="Kopvaninhoudsopgave"/>
          </w:pPr>
          <w:r>
            <w:t>Inhoud</w:t>
          </w:r>
        </w:p>
        <w:p w14:paraId="2B267AD9" w14:textId="0C536C35" w:rsidR="00D255C1" w:rsidRDefault="001C7593">
          <w:pPr>
            <w:pStyle w:val="Inhopg1"/>
            <w:tabs>
              <w:tab w:val="left" w:pos="440"/>
              <w:tab w:val="right" w:leader="dot" w:pos="9062"/>
            </w:tabs>
            <w:rPr>
              <w:noProof/>
              <w:sz w:val="22"/>
              <w:szCs w:val="22"/>
              <w:lang w:eastAsia="nl-NL"/>
            </w:rPr>
          </w:pPr>
          <w:r>
            <w:fldChar w:fldCharType="begin"/>
          </w:r>
          <w:r>
            <w:instrText xml:space="preserve"> TOC \o "1-3" \h \z \u </w:instrText>
          </w:r>
          <w:r>
            <w:fldChar w:fldCharType="separate"/>
          </w:r>
          <w:hyperlink w:anchor="_Toc122612758" w:history="1">
            <w:r w:rsidR="00D255C1" w:rsidRPr="00BF45A7">
              <w:rPr>
                <w:rStyle w:val="Hyperlink"/>
                <w:noProof/>
              </w:rPr>
              <w:t>2.</w:t>
            </w:r>
            <w:r w:rsidR="00D255C1">
              <w:rPr>
                <w:noProof/>
                <w:sz w:val="22"/>
                <w:szCs w:val="22"/>
                <w:lang w:eastAsia="nl-NL"/>
              </w:rPr>
              <w:tab/>
            </w:r>
            <w:r w:rsidR="00D255C1" w:rsidRPr="00BF45A7">
              <w:rPr>
                <w:rStyle w:val="Hyperlink"/>
                <w:noProof/>
              </w:rPr>
              <w:t>Omschrijving Scarwork</w:t>
            </w:r>
            <w:r w:rsidR="00D255C1">
              <w:rPr>
                <w:noProof/>
                <w:webHidden/>
              </w:rPr>
              <w:tab/>
            </w:r>
            <w:r w:rsidR="00D255C1">
              <w:rPr>
                <w:noProof/>
                <w:webHidden/>
              </w:rPr>
              <w:fldChar w:fldCharType="begin"/>
            </w:r>
            <w:r w:rsidR="00D255C1">
              <w:rPr>
                <w:noProof/>
                <w:webHidden/>
              </w:rPr>
              <w:instrText xml:space="preserve"> PAGEREF _Toc122612758 \h </w:instrText>
            </w:r>
            <w:r w:rsidR="00D255C1">
              <w:rPr>
                <w:noProof/>
                <w:webHidden/>
              </w:rPr>
            </w:r>
            <w:r w:rsidR="00D255C1">
              <w:rPr>
                <w:noProof/>
                <w:webHidden/>
              </w:rPr>
              <w:fldChar w:fldCharType="separate"/>
            </w:r>
            <w:r w:rsidR="00D255C1">
              <w:rPr>
                <w:noProof/>
                <w:webHidden/>
              </w:rPr>
              <w:t>1</w:t>
            </w:r>
            <w:r w:rsidR="00D255C1">
              <w:rPr>
                <w:noProof/>
                <w:webHidden/>
              </w:rPr>
              <w:fldChar w:fldCharType="end"/>
            </w:r>
          </w:hyperlink>
        </w:p>
        <w:p w14:paraId="7E439971" w14:textId="23B5F8A3" w:rsidR="00D255C1" w:rsidRDefault="00D255C1">
          <w:pPr>
            <w:pStyle w:val="Inhopg1"/>
            <w:tabs>
              <w:tab w:val="left" w:pos="440"/>
              <w:tab w:val="right" w:leader="dot" w:pos="9062"/>
            </w:tabs>
            <w:rPr>
              <w:noProof/>
              <w:sz w:val="22"/>
              <w:szCs w:val="22"/>
              <w:lang w:eastAsia="nl-NL"/>
            </w:rPr>
          </w:pPr>
          <w:hyperlink w:anchor="_Toc122612759" w:history="1">
            <w:r w:rsidRPr="00BF45A7">
              <w:rPr>
                <w:rStyle w:val="Hyperlink"/>
                <w:noProof/>
              </w:rPr>
              <w:t>3.</w:t>
            </w:r>
            <w:r>
              <w:rPr>
                <w:noProof/>
                <w:sz w:val="22"/>
                <w:szCs w:val="22"/>
                <w:lang w:eastAsia="nl-NL"/>
              </w:rPr>
              <w:tab/>
            </w:r>
            <w:r w:rsidRPr="00BF45A7">
              <w:rPr>
                <w:rStyle w:val="Hyperlink"/>
                <w:noProof/>
              </w:rPr>
              <w:t>Cursus materiaal</w:t>
            </w:r>
            <w:r>
              <w:rPr>
                <w:noProof/>
                <w:webHidden/>
              </w:rPr>
              <w:tab/>
            </w:r>
            <w:r>
              <w:rPr>
                <w:noProof/>
                <w:webHidden/>
              </w:rPr>
              <w:fldChar w:fldCharType="begin"/>
            </w:r>
            <w:r>
              <w:rPr>
                <w:noProof/>
                <w:webHidden/>
              </w:rPr>
              <w:instrText xml:space="preserve"> PAGEREF _Toc122612759 \h </w:instrText>
            </w:r>
            <w:r>
              <w:rPr>
                <w:noProof/>
                <w:webHidden/>
              </w:rPr>
            </w:r>
            <w:r>
              <w:rPr>
                <w:noProof/>
                <w:webHidden/>
              </w:rPr>
              <w:fldChar w:fldCharType="separate"/>
            </w:r>
            <w:r>
              <w:rPr>
                <w:noProof/>
                <w:webHidden/>
              </w:rPr>
              <w:t>2</w:t>
            </w:r>
            <w:r>
              <w:rPr>
                <w:noProof/>
                <w:webHidden/>
              </w:rPr>
              <w:fldChar w:fldCharType="end"/>
            </w:r>
          </w:hyperlink>
        </w:p>
        <w:p w14:paraId="02627040" w14:textId="0A14A8F2" w:rsidR="00D255C1" w:rsidRDefault="00D255C1">
          <w:pPr>
            <w:pStyle w:val="Inhopg1"/>
            <w:tabs>
              <w:tab w:val="left" w:pos="440"/>
              <w:tab w:val="right" w:leader="dot" w:pos="9062"/>
            </w:tabs>
            <w:rPr>
              <w:noProof/>
              <w:sz w:val="22"/>
              <w:szCs w:val="22"/>
              <w:lang w:eastAsia="nl-NL"/>
            </w:rPr>
          </w:pPr>
          <w:hyperlink w:anchor="_Toc122612760" w:history="1">
            <w:r w:rsidRPr="00BF45A7">
              <w:rPr>
                <w:rStyle w:val="Hyperlink"/>
                <w:noProof/>
              </w:rPr>
              <w:t>4.</w:t>
            </w:r>
            <w:r>
              <w:rPr>
                <w:noProof/>
                <w:sz w:val="22"/>
                <w:szCs w:val="22"/>
                <w:lang w:eastAsia="nl-NL"/>
              </w:rPr>
              <w:tab/>
            </w:r>
            <w:r w:rsidRPr="00BF45A7">
              <w:rPr>
                <w:rStyle w:val="Hyperlink"/>
                <w:noProof/>
              </w:rPr>
              <w:t>Planning Cursus dagen</w:t>
            </w:r>
            <w:r>
              <w:rPr>
                <w:noProof/>
                <w:webHidden/>
              </w:rPr>
              <w:tab/>
            </w:r>
            <w:r>
              <w:rPr>
                <w:noProof/>
                <w:webHidden/>
              </w:rPr>
              <w:fldChar w:fldCharType="begin"/>
            </w:r>
            <w:r>
              <w:rPr>
                <w:noProof/>
                <w:webHidden/>
              </w:rPr>
              <w:instrText xml:space="preserve"> PAGEREF _Toc122612760 \h </w:instrText>
            </w:r>
            <w:r>
              <w:rPr>
                <w:noProof/>
                <w:webHidden/>
              </w:rPr>
            </w:r>
            <w:r>
              <w:rPr>
                <w:noProof/>
                <w:webHidden/>
              </w:rPr>
              <w:fldChar w:fldCharType="separate"/>
            </w:r>
            <w:r>
              <w:rPr>
                <w:noProof/>
                <w:webHidden/>
              </w:rPr>
              <w:t>2</w:t>
            </w:r>
            <w:r>
              <w:rPr>
                <w:noProof/>
                <w:webHidden/>
              </w:rPr>
              <w:fldChar w:fldCharType="end"/>
            </w:r>
          </w:hyperlink>
        </w:p>
        <w:p w14:paraId="157905D1" w14:textId="073F45BF" w:rsidR="00D255C1" w:rsidRDefault="00D255C1">
          <w:pPr>
            <w:pStyle w:val="Inhopg1"/>
            <w:tabs>
              <w:tab w:val="left" w:pos="440"/>
              <w:tab w:val="right" w:leader="dot" w:pos="9062"/>
            </w:tabs>
            <w:rPr>
              <w:noProof/>
              <w:sz w:val="22"/>
              <w:szCs w:val="22"/>
              <w:lang w:eastAsia="nl-NL"/>
            </w:rPr>
          </w:pPr>
          <w:hyperlink w:anchor="_Toc122612761" w:history="1">
            <w:r w:rsidRPr="00BF45A7">
              <w:rPr>
                <w:rStyle w:val="Hyperlink"/>
                <w:noProof/>
              </w:rPr>
              <w:t>5.</w:t>
            </w:r>
            <w:r>
              <w:rPr>
                <w:noProof/>
                <w:sz w:val="22"/>
                <w:szCs w:val="22"/>
                <w:lang w:eastAsia="nl-NL"/>
              </w:rPr>
              <w:tab/>
            </w:r>
            <w:r w:rsidRPr="00BF45A7">
              <w:rPr>
                <w:rStyle w:val="Hyperlink"/>
                <w:noProof/>
              </w:rPr>
              <w:t>Programma cursus dagen</w:t>
            </w:r>
            <w:r>
              <w:rPr>
                <w:noProof/>
                <w:webHidden/>
              </w:rPr>
              <w:tab/>
            </w:r>
            <w:r>
              <w:rPr>
                <w:noProof/>
                <w:webHidden/>
              </w:rPr>
              <w:fldChar w:fldCharType="begin"/>
            </w:r>
            <w:r>
              <w:rPr>
                <w:noProof/>
                <w:webHidden/>
              </w:rPr>
              <w:instrText xml:space="preserve"> PAGEREF _Toc122612761 \h </w:instrText>
            </w:r>
            <w:r>
              <w:rPr>
                <w:noProof/>
                <w:webHidden/>
              </w:rPr>
            </w:r>
            <w:r>
              <w:rPr>
                <w:noProof/>
                <w:webHidden/>
              </w:rPr>
              <w:fldChar w:fldCharType="separate"/>
            </w:r>
            <w:r>
              <w:rPr>
                <w:noProof/>
                <w:webHidden/>
              </w:rPr>
              <w:t>3</w:t>
            </w:r>
            <w:r>
              <w:rPr>
                <w:noProof/>
                <w:webHidden/>
              </w:rPr>
              <w:fldChar w:fldCharType="end"/>
            </w:r>
          </w:hyperlink>
        </w:p>
        <w:p w14:paraId="5EE0F01A" w14:textId="2E834E12" w:rsidR="00D255C1" w:rsidRDefault="00D255C1">
          <w:pPr>
            <w:pStyle w:val="Inhopg1"/>
            <w:tabs>
              <w:tab w:val="left" w:pos="440"/>
              <w:tab w:val="right" w:leader="dot" w:pos="9062"/>
            </w:tabs>
            <w:rPr>
              <w:noProof/>
              <w:sz w:val="22"/>
              <w:szCs w:val="22"/>
              <w:lang w:eastAsia="nl-NL"/>
            </w:rPr>
          </w:pPr>
          <w:hyperlink w:anchor="_Toc122612762" w:history="1">
            <w:r w:rsidRPr="00BF45A7">
              <w:rPr>
                <w:rStyle w:val="Hyperlink"/>
                <w:noProof/>
              </w:rPr>
              <w:t>6.</w:t>
            </w:r>
            <w:r>
              <w:rPr>
                <w:noProof/>
                <w:sz w:val="22"/>
                <w:szCs w:val="22"/>
                <w:lang w:eastAsia="nl-NL"/>
              </w:rPr>
              <w:tab/>
            </w:r>
            <w:r w:rsidRPr="00BF45A7">
              <w:rPr>
                <w:rStyle w:val="Hyperlink"/>
                <w:noProof/>
              </w:rPr>
              <w:t>Richtlijnen studieplan</w:t>
            </w:r>
            <w:r>
              <w:rPr>
                <w:noProof/>
                <w:webHidden/>
              </w:rPr>
              <w:tab/>
            </w:r>
            <w:r>
              <w:rPr>
                <w:noProof/>
                <w:webHidden/>
              </w:rPr>
              <w:fldChar w:fldCharType="begin"/>
            </w:r>
            <w:r>
              <w:rPr>
                <w:noProof/>
                <w:webHidden/>
              </w:rPr>
              <w:instrText xml:space="preserve"> PAGEREF _Toc122612762 \h </w:instrText>
            </w:r>
            <w:r>
              <w:rPr>
                <w:noProof/>
                <w:webHidden/>
              </w:rPr>
            </w:r>
            <w:r>
              <w:rPr>
                <w:noProof/>
                <w:webHidden/>
              </w:rPr>
              <w:fldChar w:fldCharType="separate"/>
            </w:r>
            <w:r>
              <w:rPr>
                <w:noProof/>
                <w:webHidden/>
              </w:rPr>
              <w:t>3</w:t>
            </w:r>
            <w:r>
              <w:rPr>
                <w:noProof/>
                <w:webHidden/>
              </w:rPr>
              <w:fldChar w:fldCharType="end"/>
            </w:r>
          </w:hyperlink>
        </w:p>
        <w:p w14:paraId="766809BB" w14:textId="4D3FF17F" w:rsidR="00D255C1" w:rsidRDefault="00D255C1">
          <w:pPr>
            <w:pStyle w:val="Inhopg1"/>
            <w:tabs>
              <w:tab w:val="left" w:pos="440"/>
              <w:tab w:val="right" w:leader="dot" w:pos="9062"/>
            </w:tabs>
            <w:rPr>
              <w:noProof/>
              <w:sz w:val="22"/>
              <w:szCs w:val="22"/>
              <w:lang w:eastAsia="nl-NL"/>
            </w:rPr>
          </w:pPr>
          <w:hyperlink w:anchor="_Toc122612763" w:history="1">
            <w:r w:rsidRPr="00BF45A7">
              <w:rPr>
                <w:rStyle w:val="Hyperlink"/>
                <w:noProof/>
              </w:rPr>
              <w:t>7.</w:t>
            </w:r>
            <w:r>
              <w:rPr>
                <w:noProof/>
                <w:sz w:val="22"/>
                <w:szCs w:val="22"/>
                <w:lang w:eastAsia="nl-NL"/>
              </w:rPr>
              <w:tab/>
            </w:r>
            <w:r w:rsidRPr="00BF45A7">
              <w:rPr>
                <w:rStyle w:val="Hyperlink"/>
                <w:noProof/>
              </w:rPr>
              <w:t>KTNO kerncompetenties</w:t>
            </w:r>
            <w:r>
              <w:rPr>
                <w:noProof/>
                <w:webHidden/>
              </w:rPr>
              <w:tab/>
            </w:r>
            <w:r>
              <w:rPr>
                <w:noProof/>
                <w:webHidden/>
              </w:rPr>
              <w:fldChar w:fldCharType="begin"/>
            </w:r>
            <w:r>
              <w:rPr>
                <w:noProof/>
                <w:webHidden/>
              </w:rPr>
              <w:instrText xml:space="preserve"> PAGEREF _Toc122612763 \h </w:instrText>
            </w:r>
            <w:r>
              <w:rPr>
                <w:noProof/>
                <w:webHidden/>
              </w:rPr>
            </w:r>
            <w:r>
              <w:rPr>
                <w:noProof/>
                <w:webHidden/>
              </w:rPr>
              <w:fldChar w:fldCharType="separate"/>
            </w:r>
            <w:r>
              <w:rPr>
                <w:noProof/>
                <w:webHidden/>
              </w:rPr>
              <w:t>6</w:t>
            </w:r>
            <w:r>
              <w:rPr>
                <w:noProof/>
                <w:webHidden/>
              </w:rPr>
              <w:fldChar w:fldCharType="end"/>
            </w:r>
          </w:hyperlink>
        </w:p>
        <w:p w14:paraId="104A478B" w14:textId="42C64255" w:rsidR="00D255C1" w:rsidRDefault="00D255C1">
          <w:pPr>
            <w:pStyle w:val="Inhopg1"/>
            <w:tabs>
              <w:tab w:val="left" w:pos="440"/>
              <w:tab w:val="right" w:leader="dot" w:pos="9062"/>
            </w:tabs>
            <w:rPr>
              <w:noProof/>
              <w:sz w:val="22"/>
              <w:szCs w:val="22"/>
              <w:lang w:eastAsia="nl-NL"/>
            </w:rPr>
          </w:pPr>
          <w:hyperlink w:anchor="_Toc122612764" w:history="1">
            <w:r w:rsidRPr="00BF45A7">
              <w:rPr>
                <w:rStyle w:val="Hyperlink"/>
                <w:rFonts w:eastAsia="Times New Roman"/>
                <w:noProof/>
                <w:lang w:eastAsia="nl-NL"/>
              </w:rPr>
              <w:t>8.</w:t>
            </w:r>
            <w:r>
              <w:rPr>
                <w:noProof/>
                <w:sz w:val="22"/>
                <w:szCs w:val="22"/>
                <w:lang w:eastAsia="nl-NL"/>
              </w:rPr>
              <w:tab/>
            </w:r>
            <w:r w:rsidRPr="00BF45A7">
              <w:rPr>
                <w:rStyle w:val="Hyperlink"/>
                <w:rFonts w:eastAsia="Times New Roman"/>
                <w:noProof/>
                <w:lang w:eastAsia="nl-NL"/>
              </w:rPr>
              <w:t>Contact gegevens</w:t>
            </w:r>
            <w:r>
              <w:rPr>
                <w:noProof/>
                <w:webHidden/>
              </w:rPr>
              <w:tab/>
            </w:r>
            <w:r>
              <w:rPr>
                <w:noProof/>
                <w:webHidden/>
              </w:rPr>
              <w:fldChar w:fldCharType="begin"/>
            </w:r>
            <w:r>
              <w:rPr>
                <w:noProof/>
                <w:webHidden/>
              </w:rPr>
              <w:instrText xml:space="preserve"> PAGEREF _Toc122612764 \h </w:instrText>
            </w:r>
            <w:r>
              <w:rPr>
                <w:noProof/>
                <w:webHidden/>
              </w:rPr>
            </w:r>
            <w:r>
              <w:rPr>
                <w:noProof/>
                <w:webHidden/>
              </w:rPr>
              <w:fldChar w:fldCharType="separate"/>
            </w:r>
            <w:r>
              <w:rPr>
                <w:noProof/>
                <w:webHidden/>
              </w:rPr>
              <w:t>8</w:t>
            </w:r>
            <w:r>
              <w:rPr>
                <w:noProof/>
                <w:webHidden/>
              </w:rPr>
              <w:fldChar w:fldCharType="end"/>
            </w:r>
          </w:hyperlink>
        </w:p>
        <w:p w14:paraId="2412CEC7" w14:textId="0CA755AC" w:rsidR="001C7593" w:rsidRDefault="001C7593">
          <w:r>
            <w:rPr>
              <w:b/>
              <w:bCs/>
            </w:rPr>
            <w:fldChar w:fldCharType="end"/>
          </w:r>
        </w:p>
      </w:sdtContent>
    </w:sdt>
    <w:p w14:paraId="53AAB12C" w14:textId="786AC467" w:rsidR="007C2CC6" w:rsidRDefault="007C2CC6" w:rsidP="00A010B5">
      <w:pPr>
        <w:pStyle w:val="Kop1"/>
      </w:pPr>
      <w:bookmarkStart w:id="1" w:name="_Toc122612758"/>
      <w:r>
        <w:t xml:space="preserve">Omschrijving </w:t>
      </w:r>
      <w:proofErr w:type="spellStart"/>
      <w:r>
        <w:t>Scarwork</w:t>
      </w:r>
      <w:bookmarkEnd w:id="1"/>
      <w:proofErr w:type="spellEnd"/>
    </w:p>
    <w:p w14:paraId="32FDA74B" w14:textId="77777777" w:rsidR="007C2CC6" w:rsidRPr="007C2CC6" w:rsidRDefault="007C2CC6" w:rsidP="007C2CC6"/>
    <w:p w14:paraId="18ECC894" w14:textId="4CEF9EDF" w:rsidR="007C2CC6" w:rsidRDefault="007C2CC6" w:rsidP="007C2CC6">
      <w:pPr>
        <w:pStyle w:val="Geenafstand"/>
      </w:pPr>
      <w:r>
        <w:t xml:space="preserve">Bij een </w:t>
      </w:r>
      <w:r w:rsidRPr="007C2CC6">
        <w:t xml:space="preserve">ScarWork-behandeling </w:t>
      </w:r>
      <w:r>
        <w:t xml:space="preserve">integreer je een litteken in het faciale netwerk in alle lagen. Dus van de huid tot en met het bot. Je zorgt ervoor dat bijna alle bewegingen die mogelijk zijn in dat gebied zo optimaal mogelijk hersteld worden. De positieve uitwerking is niet alleen in het gebied in en rondom het litteken, maar manifesteert zich in het hele lichaam. </w:t>
      </w:r>
    </w:p>
    <w:p w14:paraId="1FAEBD10" w14:textId="045BC0DA" w:rsidR="007C2CC6" w:rsidRDefault="007C2CC6" w:rsidP="007C2CC6">
      <w:pPr>
        <w:pStyle w:val="Geenafstand"/>
      </w:pPr>
      <w:r>
        <w:t>Dit is de enige methode die dit mogelijk maakt.</w:t>
      </w:r>
    </w:p>
    <w:p w14:paraId="33EFF4CF" w14:textId="77777777" w:rsidR="00F65D26" w:rsidRDefault="00F65D26" w:rsidP="007C2CC6">
      <w:pPr>
        <w:pStyle w:val="Geenafstand"/>
      </w:pPr>
    </w:p>
    <w:p w14:paraId="2EAA036A" w14:textId="501E42A8" w:rsidR="00F65D26" w:rsidRDefault="007C2CC6" w:rsidP="007C2CC6">
      <w:pPr>
        <w:pStyle w:val="Geenafstand"/>
      </w:pPr>
      <w:r>
        <w:t>Het past ook in elke professionele praktijk die op de blote huid werken.</w:t>
      </w:r>
    </w:p>
    <w:p w14:paraId="462FE578" w14:textId="77777777" w:rsidR="00F65D26" w:rsidRDefault="00F65D26" w:rsidP="00F65D26">
      <w:pPr>
        <w:pStyle w:val="Geenafstand"/>
        <w:numPr>
          <w:ilvl w:val="0"/>
          <w:numId w:val="5"/>
        </w:numPr>
      </w:pPr>
      <w:r>
        <w:t>Kost weinig tijd, met goede resultaten</w:t>
      </w:r>
    </w:p>
    <w:p w14:paraId="6ED425C3" w14:textId="77777777" w:rsidR="00F65D26" w:rsidRDefault="00F65D26" w:rsidP="00F65D26">
      <w:pPr>
        <w:pStyle w:val="Geenafstand"/>
        <w:numPr>
          <w:ilvl w:val="0"/>
          <w:numId w:val="5"/>
        </w:numPr>
      </w:pPr>
      <w:r>
        <w:t>De behandeling is pijnloos voor de client. (die heeft al genoeg meegemaakt)</w:t>
      </w:r>
    </w:p>
    <w:p w14:paraId="6DD179D1" w14:textId="77777777" w:rsidR="00F65D26" w:rsidRDefault="00F65D26" w:rsidP="00F65D26">
      <w:pPr>
        <w:pStyle w:val="Geenafstand"/>
        <w:numPr>
          <w:ilvl w:val="0"/>
          <w:numId w:val="5"/>
        </w:numPr>
      </w:pPr>
      <w:r>
        <w:t>Het is voor de therapeut een lichte methode om uit te voeren.(weinig arbeidsbelasting)</w:t>
      </w:r>
    </w:p>
    <w:p w14:paraId="4F0221AB" w14:textId="0F51CC7B" w:rsidR="007C2CC6" w:rsidRDefault="00F65D26" w:rsidP="00F65D26">
      <w:pPr>
        <w:pStyle w:val="Geenafstand"/>
        <w:numPr>
          <w:ilvl w:val="0"/>
          <w:numId w:val="5"/>
        </w:numPr>
      </w:pPr>
      <w:r>
        <w:t xml:space="preserve">Vult bijna alle andere typen van (manuele) behandelingen aan.  </w:t>
      </w:r>
    </w:p>
    <w:p w14:paraId="7B93FD89" w14:textId="77777777" w:rsidR="007C2CC6" w:rsidRDefault="007C2CC6" w:rsidP="007C2CC6">
      <w:pPr>
        <w:pStyle w:val="Geenafstand"/>
      </w:pPr>
    </w:p>
    <w:p w14:paraId="653360BB" w14:textId="65D56AD4" w:rsidR="007C2CC6" w:rsidRDefault="007C2CC6" w:rsidP="007C2CC6">
      <w:pPr>
        <w:pStyle w:val="Geenafstand"/>
      </w:pPr>
      <w:r w:rsidRPr="007C2CC6">
        <w:t>Na de behandeling merken cliënten vaak dat hun littekens zachter aanvoelen, de mobiliteit is verbeterd en ze minder pijn voelen. Verbetering na de behandeling lijkt blijvend te zijn en zelfs afzonderlijke sessies kunnen nuttig zijn. Over het algemeen is een reeks behandelingen het meest effectief</w:t>
      </w:r>
      <w:r w:rsidR="00F65D26">
        <w:t>.</w:t>
      </w:r>
    </w:p>
    <w:p w14:paraId="0E621473" w14:textId="77777777" w:rsidR="007C2CC6" w:rsidRDefault="007C2CC6" w:rsidP="007C2CC6">
      <w:pPr>
        <w:pStyle w:val="Geenafstand"/>
      </w:pPr>
    </w:p>
    <w:p w14:paraId="22AEB82D" w14:textId="7F12C6D0" w:rsidR="001C7593" w:rsidRDefault="00A010B5" w:rsidP="007C2CC6">
      <w:pPr>
        <w:pStyle w:val="Kop1"/>
      </w:pPr>
      <w:bookmarkStart w:id="2" w:name="_Toc122612759"/>
      <w:r>
        <w:t>Cursus materiaal</w:t>
      </w:r>
      <w:bookmarkEnd w:id="2"/>
    </w:p>
    <w:p w14:paraId="29329E84" w14:textId="77777777" w:rsidR="007C2CC6" w:rsidRDefault="007C2CC6" w:rsidP="007C2CC6">
      <w:pPr>
        <w:pStyle w:val="Geenafstand"/>
      </w:pPr>
    </w:p>
    <w:p w14:paraId="3E193F6D" w14:textId="77777777" w:rsidR="00873653" w:rsidRPr="00F6018A" w:rsidRDefault="00873653" w:rsidP="00873653">
      <w:pPr>
        <w:rPr>
          <w:b/>
          <w:bCs/>
        </w:rPr>
      </w:pPr>
      <w:r w:rsidRPr="00F6018A">
        <w:rPr>
          <w:b/>
          <w:bCs/>
        </w:rPr>
        <w:t>Voorbereiding;</w:t>
      </w:r>
    </w:p>
    <w:p w14:paraId="69A31728" w14:textId="77777777" w:rsidR="00873653" w:rsidRDefault="00873653" w:rsidP="00873653">
      <w:r>
        <w:t>Studenten ontvangen vooraf informatie die zij door kunnen nemen.</w:t>
      </w:r>
    </w:p>
    <w:p w14:paraId="30BC3C37" w14:textId="77777777" w:rsidR="00873653" w:rsidRDefault="00873653" w:rsidP="00873653">
      <w:pPr>
        <w:pStyle w:val="Lijstalinea"/>
        <w:numPr>
          <w:ilvl w:val="0"/>
          <w:numId w:val="2"/>
        </w:numPr>
      </w:pPr>
      <w:r>
        <w:t>Laatste deel van de manual; geeft weer wie Sharon is.</w:t>
      </w:r>
    </w:p>
    <w:p w14:paraId="405EC5EC" w14:textId="77777777" w:rsidR="00873653" w:rsidRDefault="00873653" w:rsidP="00873653">
      <w:pPr>
        <w:pStyle w:val="Lijstalinea"/>
        <w:numPr>
          <w:ilvl w:val="0"/>
          <w:numId w:val="2"/>
        </w:numPr>
      </w:pPr>
      <w:r>
        <w:t>Advies boek lezen:</w:t>
      </w:r>
    </w:p>
    <w:p w14:paraId="0EDBD491" w14:textId="77777777" w:rsidR="00873653" w:rsidRDefault="00873653" w:rsidP="00873653">
      <w:pPr>
        <w:pStyle w:val="Lijstalinea"/>
        <w:numPr>
          <w:ilvl w:val="1"/>
          <w:numId w:val="2"/>
        </w:numPr>
      </w:pPr>
      <w:r w:rsidRPr="00B157E6">
        <w:rPr>
          <w:lang w:val="en-GB"/>
        </w:rPr>
        <w:t xml:space="preserve"> </w:t>
      </w:r>
      <w:r w:rsidRPr="005767C5">
        <w:rPr>
          <w:lang w:val="en-GB"/>
        </w:rPr>
        <w:t xml:space="preserve">Traumatic Scar Tissue Management  van Nancy Keeney Smith en Catherine Ryan. </w:t>
      </w:r>
      <w:r w:rsidRPr="005767C5">
        <w:t>De belangrijkste hoofdstukken hierin</w:t>
      </w:r>
      <w:r>
        <w:t xml:space="preserve"> zijn;</w:t>
      </w:r>
    </w:p>
    <w:p w14:paraId="22766C62" w14:textId="77777777" w:rsidR="00873653" w:rsidRDefault="00873653" w:rsidP="00873653">
      <w:pPr>
        <w:pStyle w:val="Lijstalinea"/>
        <w:numPr>
          <w:ilvl w:val="2"/>
          <w:numId w:val="2"/>
        </w:numPr>
      </w:pPr>
      <w:r>
        <w:t>Huid en fascia</w:t>
      </w:r>
    </w:p>
    <w:p w14:paraId="3428BDCD" w14:textId="77777777" w:rsidR="00873653" w:rsidRDefault="00873653" w:rsidP="00873653">
      <w:pPr>
        <w:pStyle w:val="Lijstalinea"/>
        <w:numPr>
          <w:ilvl w:val="2"/>
          <w:numId w:val="2"/>
        </w:numPr>
      </w:pPr>
      <w:r>
        <w:t>Lymfatisch systeem</w:t>
      </w:r>
    </w:p>
    <w:p w14:paraId="1A061EEB" w14:textId="77777777" w:rsidR="00873653" w:rsidRDefault="00873653" w:rsidP="00873653">
      <w:pPr>
        <w:pStyle w:val="Lijstalinea"/>
        <w:numPr>
          <w:ilvl w:val="2"/>
          <w:numId w:val="2"/>
        </w:numPr>
      </w:pPr>
      <w:r>
        <w:t>Neurologie</w:t>
      </w:r>
    </w:p>
    <w:p w14:paraId="77DCCEBF" w14:textId="77777777" w:rsidR="00873653" w:rsidRDefault="00873653" w:rsidP="00873653">
      <w:pPr>
        <w:pStyle w:val="Lijstalinea"/>
        <w:numPr>
          <w:ilvl w:val="2"/>
          <w:numId w:val="2"/>
        </w:numPr>
      </w:pPr>
      <w:r>
        <w:t>Wondheling</w:t>
      </w:r>
    </w:p>
    <w:p w14:paraId="6CF46A1F" w14:textId="77777777" w:rsidR="00873653" w:rsidRDefault="00873653" w:rsidP="00873653">
      <w:pPr>
        <w:pStyle w:val="Lijstalinea"/>
        <w:numPr>
          <w:ilvl w:val="2"/>
          <w:numId w:val="2"/>
        </w:numPr>
      </w:pPr>
      <w:r>
        <w:t>Brandwonden, borstoperaties en andere traumatische littekens</w:t>
      </w:r>
    </w:p>
    <w:p w14:paraId="77982776" w14:textId="77777777" w:rsidR="00873653" w:rsidRPr="005767C5" w:rsidRDefault="00873653" w:rsidP="00873653">
      <w:pPr>
        <w:pStyle w:val="Lijstalinea"/>
        <w:numPr>
          <w:ilvl w:val="2"/>
          <w:numId w:val="2"/>
        </w:numPr>
      </w:pPr>
      <w:r>
        <w:t>Trauma</w:t>
      </w:r>
    </w:p>
    <w:p w14:paraId="232ED1FB" w14:textId="77777777" w:rsidR="00873653" w:rsidRDefault="00873653" w:rsidP="00873653">
      <w:pPr>
        <w:pStyle w:val="Lijstalinea"/>
        <w:numPr>
          <w:ilvl w:val="1"/>
          <w:numId w:val="2"/>
        </w:numPr>
        <w:rPr>
          <w:lang w:val="en-GB"/>
        </w:rPr>
      </w:pPr>
      <w:r>
        <w:rPr>
          <w:lang w:val="en-GB"/>
        </w:rPr>
        <w:t xml:space="preserve">Scars, Adhesions and the </w:t>
      </w:r>
      <w:proofErr w:type="spellStart"/>
      <w:r>
        <w:rPr>
          <w:lang w:val="en-GB"/>
        </w:rPr>
        <w:t>Biotensegral</w:t>
      </w:r>
      <w:proofErr w:type="spellEnd"/>
      <w:r>
        <w:rPr>
          <w:lang w:val="en-GB"/>
        </w:rPr>
        <w:t xml:space="preserve"> Body van Jan Trewartha and Sharon Wheeler (</w:t>
      </w:r>
      <w:proofErr w:type="spellStart"/>
      <w:r>
        <w:rPr>
          <w:lang w:val="en-GB"/>
        </w:rPr>
        <w:t>wordt</w:t>
      </w:r>
      <w:proofErr w:type="spellEnd"/>
      <w:r>
        <w:rPr>
          <w:lang w:val="en-GB"/>
        </w:rPr>
        <w:t xml:space="preserve"> </w:t>
      </w:r>
      <w:proofErr w:type="spellStart"/>
      <w:r>
        <w:rPr>
          <w:lang w:val="en-GB"/>
        </w:rPr>
        <w:t>verwacht</w:t>
      </w:r>
      <w:proofErr w:type="spellEnd"/>
      <w:r>
        <w:rPr>
          <w:lang w:val="en-GB"/>
        </w:rPr>
        <w:t xml:space="preserve"> op 7 </w:t>
      </w:r>
      <w:proofErr w:type="spellStart"/>
      <w:r>
        <w:rPr>
          <w:lang w:val="en-GB"/>
        </w:rPr>
        <w:t>april</w:t>
      </w:r>
      <w:proofErr w:type="spellEnd"/>
      <w:r>
        <w:rPr>
          <w:lang w:val="en-GB"/>
        </w:rPr>
        <w:t xml:space="preserve"> 2020)</w:t>
      </w:r>
    </w:p>
    <w:p w14:paraId="563A4441" w14:textId="77777777" w:rsidR="00873653" w:rsidRDefault="00873653" w:rsidP="00873653">
      <w:pPr>
        <w:pStyle w:val="Lijstalinea"/>
        <w:numPr>
          <w:ilvl w:val="0"/>
          <w:numId w:val="2"/>
        </w:numPr>
        <w:rPr>
          <w:lang w:val="en-GB"/>
        </w:rPr>
      </w:pPr>
      <w:r>
        <w:rPr>
          <w:lang w:val="en-GB"/>
        </w:rPr>
        <w:t xml:space="preserve">Van Yn Balâns </w:t>
      </w:r>
      <w:proofErr w:type="spellStart"/>
      <w:r>
        <w:rPr>
          <w:lang w:val="en-GB"/>
        </w:rPr>
        <w:t>Akademy</w:t>
      </w:r>
      <w:proofErr w:type="spellEnd"/>
    </w:p>
    <w:p w14:paraId="145942B0" w14:textId="77777777" w:rsidR="00873653" w:rsidRDefault="00873653" w:rsidP="00873653">
      <w:pPr>
        <w:pStyle w:val="Lijstalinea"/>
        <w:numPr>
          <w:ilvl w:val="1"/>
          <w:numId w:val="2"/>
        </w:numPr>
        <w:rPr>
          <w:lang w:val="en-GB"/>
        </w:rPr>
      </w:pPr>
      <w:r>
        <w:rPr>
          <w:lang w:val="en-GB"/>
        </w:rPr>
        <w:t xml:space="preserve">You tube films over </w:t>
      </w:r>
      <w:proofErr w:type="spellStart"/>
      <w:r>
        <w:rPr>
          <w:lang w:val="en-GB"/>
        </w:rPr>
        <w:t>operaties</w:t>
      </w:r>
      <w:proofErr w:type="spellEnd"/>
    </w:p>
    <w:p w14:paraId="3F6021F2" w14:textId="77777777" w:rsidR="00873653" w:rsidRDefault="00873653" w:rsidP="00873653">
      <w:pPr>
        <w:pStyle w:val="Lijstalinea"/>
        <w:numPr>
          <w:ilvl w:val="1"/>
          <w:numId w:val="2"/>
        </w:numPr>
      </w:pPr>
      <w:r w:rsidRPr="005767C5">
        <w:t>Hoe een litteken heelt. Het p</w:t>
      </w:r>
      <w:r>
        <w:t>roces. Vooral belangrijk voor cursisten die geen littekens hebben. Zijn zelf niet door zo’n proces gegaan.</w:t>
      </w:r>
    </w:p>
    <w:p w14:paraId="660309BE" w14:textId="77777777" w:rsidR="00873653" w:rsidRDefault="00873653" w:rsidP="00873653">
      <w:pPr>
        <w:pStyle w:val="Lijstalinea"/>
        <w:numPr>
          <w:ilvl w:val="1"/>
          <w:numId w:val="2"/>
        </w:numPr>
      </w:pPr>
      <w:proofErr w:type="spellStart"/>
      <w:r>
        <w:t>Vb</w:t>
      </w:r>
      <w:proofErr w:type="spellEnd"/>
      <w:r>
        <w:t xml:space="preserve"> materiaal behandelplan</w:t>
      </w:r>
    </w:p>
    <w:p w14:paraId="1D99AD25" w14:textId="77777777" w:rsidR="00873653" w:rsidRDefault="00873653" w:rsidP="00873653"/>
    <w:p w14:paraId="2B94263B" w14:textId="77777777" w:rsidR="00873653" w:rsidRPr="00F6018A" w:rsidRDefault="00873653" w:rsidP="00873653">
      <w:pPr>
        <w:rPr>
          <w:b/>
          <w:bCs/>
        </w:rPr>
      </w:pPr>
      <w:r w:rsidRPr="00F6018A">
        <w:rPr>
          <w:b/>
          <w:bCs/>
        </w:rPr>
        <w:t xml:space="preserve">Tijdens de cursus; </w:t>
      </w:r>
    </w:p>
    <w:p w14:paraId="6D8B6B57" w14:textId="77777777" w:rsidR="00873653" w:rsidRDefault="00873653" w:rsidP="00873653">
      <w:pPr>
        <w:pStyle w:val="Lijstalinea"/>
        <w:numPr>
          <w:ilvl w:val="0"/>
          <w:numId w:val="2"/>
        </w:numPr>
      </w:pPr>
      <w:r>
        <w:t>Theorie;</w:t>
      </w:r>
    </w:p>
    <w:p w14:paraId="18A1D481" w14:textId="77777777" w:rsidR="00873653" w:rsidRDefault="00873653" w:rsidP="00873653">
      <w:pPr>
        <w:pStyle w:val="Lijstalinea"/>
        <w:numPr>
          <w:ilvl w:val="1"/>
          <w:numId w:val="2"/>
        </w:numPr>
      </w:pPr>
      <w:proofErr w:type="spellStart"/>
      <w:r>
        <w:t>Handout</w:t>
      </w:r>
      <w:proofErr w:type="spellEnd"/>
      <w:r>
        <w:t xml:space="preserve"> met alle technieken</w:t>
      </w:r>
    </w:p>
    <w:p w14:paraId="136221EC" w14:textId="77777777" w:rsidR="00873653" w:rsidRDefault="00873653" w:rsidP="00873653">
      <w:pPr>
        <w:pStyle w:val="Lijstalinea"/>
        <w:numPr>
          <w:ilvl w:val="0"/>
          <w:numId w:val="2"/>
        </w:numPr>
      </w:pPr>
      <w:r>
        <w:t>Praktijk;</w:t>
      </w:r>
    </w:p>
    <w:p w14:paraId="36BC1208" w14:textId="77777777" w:rsidR="00873653" w:rsidRDefault="00873653" w:rsidP="00873653">
      <w:pPr>
        <w:pStyle w:val="Lijstalinea"/>
        <w:numPr>
          <w:ilvl w:val="1"/>
          <w:numId w:val="2"/>
        </w:numPr>
      </w:pPr>
      <w:r>
        <w:t xml:space="preserve">Planning </w:t>
      </w:r>
    </w:p>
    <w:p w14:paraId="680C98B1" w14:textId="77777777" w:rsidR="00873653" w:rsidRDefault="00873653" w:rsidP="00873653">
      <w:pPr>
        <w:pStyle w:val="Lijstalinea"/>
        <w:numPr>
          <w:ilvl w:val="1"/>
          <w:numId w:val="2"/>
        </w:numPr>
      </w:pPr>
      <w:r>
        <w:t>Behandelplan</w:t>
      </w:r>
    </w:p>
    <w:p w14:paraId="464AABB2" w14:textId="77777777" w:rsidR="00873653" w:rsidRDefault="00873653" w:rsidP="00873653"/>
    <w:p w14:paraId="39A9ACFF" w14:textId="77777777" w:rsidR="00873653" w:rsidRPr="00F6018A" w:rsidRDefault="00873653" w:rsidP="00873653">
      <w:pPr>
        <w:rPr>
          <w:b/>
          <w:bCs/>
        </w:rPr>
      </w:pPr>
      <w:r w:rsidRPr="00F6018A">
        <w:rPr>
          <w:b/>
          <w:bCs/>
        </w:rPr>
        <w:t>Na de cursus;</w:t>
      </w:r>
    </w:p>
    <w:p w14:paraId="3D5E8A9A" w14:textId="77777777" w:rsidR="00873653" w:rsidRDefault="00873653" w:rsidP="00873653">
      <w:pPr>
        <w:pStyle w:val="Lijstalinea"/>
        <w:numPr>
          <w:ilvl w:val="0"/>
          <w:numId w:val="2"/>
        </w:numPr>
      </w:pPr>
      <w:r>
        <w:t>Video link van 9 technieken door Sharon Wheeler</w:t>
      </w:r>
    </w:p>
    <w:p w14:paraId="6EF81939" w14:textId="77777777" w:rsidR="00873653" w:rsidRDefault="00873653" w:rsidP="00873653">
      <w:pPr>
        <w:pStyle w:val="Lijstalinea"/>
        <w:numPr>
          <w:ilvl w:val="0"/>
          <w:numId w:val="2"/>
        </w:numPr>
      </w:pPr>
      <w:r>
        <w:t xml:space="preserve">Van Yn Balâns </w:t>
      </w:r>
      <w:proofErr w:type="spellStart"/>
      <w:r>
        <w:t>Akademy</w:t>
      </w:r>
      <w:proofErr w:type="spellEnd"/>
    </w:p>
    <w:p w14:paraId="3EEC9366" w14:textId="77777777" w:rsidR="00873653" w:rsidRDefault="00873653" w:rsidP="00873653">
      <w:pPr>
        <w:pStyle w:val="Lijstalinea"/>
        <w:numPr>
          <w:ilvl w:val="1"/>
          <w:numId w:val="2"/>
        </w:numPr>
      </w:pPr>
      <w:proofErr w:type="spellStart"/>
      <w:r>
        <w:t>You</w:t>
      </w:r>
      <w:proofErr w:type="spellEnd"/>
      <w:r>
        <w:t xml:space="preserve"> tube films van nog een paar technieken.</w:t>
      </w:r>
    </w:p>
    <w:p w14:paraId="14DF74EB" w14:textId="77777777" w:rsidR="00873653" w:rsidRDefault="00873653" w:rsidP="00873653">
      <w:pPr>
        <w:pStyle w:val="Lijstalinea"/>
        <w:numPr>
          <w:ilvl w:val="1"/>
          <w:numId w:val="2"/>
        </w:numPr>
      </w:pPr>
      <w:r>
        <w:t>Manieren om naar littekens te kijken. (geen protocol, maar een recept want elk litteken is uniek)</w:t>
      </w:r>
    </w:p>
    <w:p w14:paraId="5B950C13" w14:textId="77777777" w:rsidR="00873653" w:rsidRDefault="00873653" w:rsidP="00873653">
      <w:pPr>
        <w:pStyle w:val="Lijstalinea"/>
        <w:numPr>
          <w:ilvl w:val="1"/>
          <w:numId w:val="2"/>
        </w:numPr>
      </w:pPr>
      <w:r>
        <w:t>Informatie over nieuwe littekens en oude littekens, hoe die zich verhouden</w:t>
      </w:r>
    </w:p>
    <w:p w14:paraId="6A858CD0" w14:textId="1D43F9D9" w:rsidR="001C7593" w:rsidRPr="001C7593" w:rsidRDefault="001C7593" w:rsidP="001C7593">
      <w:pPr>
        <w:pStyle w:val="Kop1"/>
      </w:pPr>
      <w:bookmarkStart w:id="3" w:name="_Toc122612760"/>
      <w:r w:rsidRPr="001C7593">
        <w:t>Planning Cursus dagen</w:t>
      </w:r>
      <w:bookmarkEnd w:id="3"/>
    </w:p>
    <w:p w14:paraId="371F63C4" w14:textId="77777777" w:rsidR="001C7593" w:rsidRDefault="001C7593" w:rsidP="001C7593">
      <w:r>
        <w:t>Cursus tijden elke dag</w:t>
      </w:r>
    </w:p>
    <w:p w14:paraId="4A431E6F" w14:textId="77777777" w:rsidR="001C7593" w:rsidRDefault="001C7593" w:rsidP="001C7593">
      <w:pPr>
        <w:tabs>
          <w:tab w:val="left" w:pos="2268"/>
          <w:tab w:val="left" w:pos="5103"/>
        </w:tabs>
      </w:pPr>
      <w:r>
        <w:t>Start</w:t>
      </w:r>
      <w:r>
        <w:tab/>
        <w:t>09.00 – 12.30</w:t>
      </w:r>
      <w:r>
        <w:tab/>
        <w:t>3,30 uur</w:t>
      </w:r>
    </w:p>
    <w:p w14:paraId="0BF36610" w14:textId="77777777" w:rsidR="001C7593" w:rsidRDefault="001C7593" w:rsidP="001C7593">
      <w:pPr>
        <w:tabs>
          <w:tab w:val="left" w:pos="2268"/>
          <w:tab w:val="left" w:pos="5103"/>
        </w:tabs>
      </w:pPr>
      <w:r>
        <w:t>Lunch</w:t>
      </w:r>
      <w:r>
        <w:tab/>
        <w:t>12.30 – 13.45</w:t>
      </w:r>
      <w:r>
        <w:tab/>
        <w:t>1,45 uur -</w:t>
      </w:r>
    </w:p>
    <w:p w14:paraId="139F3035" w14:textId="77777777" w:rsidR="001C7593" w:rsidRDefault="001C7593" w:rsidP="001C7593">
      <w:pPr>
        <w:tabs>
          <w:tab w:val="left" w:pos="2268"/>
          <w:tab w:val="left" w:pos="5103"/>
        </w:tabs>
      </w:pPr>
      <w:r>
        <w:t>Einde</w:t>
      </w:r>
      <w:r>
        <w:tab/>
        <w:t>13.45 – 17.30</w:t>
      </w:r>
      <w:r>
        <w:tab/>
        <w:t>3,45 uur</w:t>
      </w:r>
    </w:p>
    <w:p w14:paraId="5D09242A" w14:textId="77777777" w:rsidR="001C7593" w:rsidRDefault="001C7593" w:rsidP="001C7593">
      <w:pPr>
        <w:tabs>
          <w:tab w:val="left" w:pos="2268"/>
          <w:tab w:val="left" w:pos="5103"/>
        </w:tabs>
      </w:pPr>
      <w:r>
        <w:t>Korte pauzes totaal</w:t>
      </w:r>
      <w:r>
        <w:tab/>
      </w:r>
      <w:r>
        <w:tab/>
      </w:r>
      <w:r w:rsidRPr="00F6018A">
        <w:rPr>
          <w:u w:val="single"/>
        </w:rPr>
        <w:t>0,15 uur -</w:t>
      </w:r>
    </w:p>
    <w:p w14:paraId="42BD40F7" w14:textId="77777777" w:rsidR="001C7593" w:rsidRDefault="001C7593" w:rsidP="001C7593">
      <w:pPr>
        <w:tabs>
          <w:tab w:val="left" w:pos="2268"/>
          <w:tab w:val="left" w:pos="5103"/>
        </w:tabs>
      </w:pPr>
      <w:r>
        <w:t>Totale effectieve cursus tijd</w:t>
      </w:r>
      <w:r>
        <w:tab/>
        <w:t xml:space="preserve">7,00 uur </w:t>
      </w:r>
    </w:p>
    <w:p w14:paraId="7172182C" w14:textId="77777777" w:rsidR="001C7593" w:rsidRDefault="001C7593" w:rsidP="001C7593">
      <w:pPr>
        <w:tabs>
          <w:tab w:val="left" w:pos="2268"/>
          <w:tab w:val="left" w:pos="5103"/>
        </w:tabs>
      </w:pPr>
    </w:p>
    <w:p w14:paraId="41164506" w14:textId="66424531" w:rsidR="001C7593" w:rsidRDefault="001C7593" w:rsidP="00A010B5">
      <w:pPr>
        <w:pStyle w:val="Kop1"/>
      </w:pPr>
      <w:bookmarkStart w:id="4" w:name="_Toc122612761"/>
      <w:r>
        <w:t>Programma</w:t>
      </w:r>
      <w:r w:rsidR="00A010B5">
        <w:t xml:space="preserve"> cursus dagen</w:t>
      </w:r>
      <w:bookmarkEnd w:id="4"/>
    </w:p>
    <w:p w14:paraId="0E62C688" w14:textId="77777777" w:rsidR="001C7593" w:rsidRDefault="001C7593" w:rsidP="001C7593">
      <w:r>
        <w:t>Dag 1</w:t>
      </w:r>
    </w:p>
    <w:p w14:paraId="7E671097" w14:textId="77777777" w:rsidR="001C7593" w:rsidRDefault="001C7593" w:rsidP="001C7593">
      <w:r>
        <w:t>‘s morgens</w:t>
      </w:r>
    </w:p>
    <w:p w14:paraId="52F4721B" w14:textId="77777777" w:rsidR="001C7593" w:rsidRDefault="001C7593" w:rsidP="001C7593">
      <w:pPr>
        <w:pStyle w:val="Lijstalinea"/>
        <w:numPr>
          <w:ilvl w:val="0"/>
          <w:numId w:val="2"/>
        </w:numPr>
        <w:tabs>
          <w:tab w:val="left" w:pos="2268"/>
          <w:tab w:val="left" w:pos="5103"/>
        </w:tabs>
      </w:pPr>
      <w:r>
        <w:t>Introductie</w:t>
      </w:r>
    </w:p>
    <w:p w14:paraId="06CA5C64" w14:textId="77777777" w:rsidR="001C7593" w:rsidRDefault="001C7593" w:rsidP="001C7593">
      <w:pPr>
        <w:pStyle w:val="Lijstalinea"/>
        <w:numPr>
          <w:ilvl w:val="0"/>
          <w:numId w:val="2"/>
        </w:numPr>
        <w:tabs>
          <w:tab w:val="left" w:pos="2268"/>
          <w:tab w:val="left" w:pos="5103"/>
        </w:tabs>
      </w:pPr>
      <w:r>
        <w:t>theorie</w:t>
      </w:r>
    </w:p>
    <w:p w14:paraId="1C470EFE" w14:textId="77777777" w:rsidR="001C7593" w:rsidRDefault="001C7593" w:rsidP="001C7593">
      <w:pPr>
        <w:pStyle w:val="Lijstalinea"/>
        <w:numPr>
          <w:ilvl w:val="0"/>
          <w:numId w:val="2"/>
        </w:numPr>
        <w:tabs>
          <w:tab w:val="left" w:pos="2268"/>
          <w:tab w:val="left" w:pos="5103"/>
        </w:tabs>
      </w:pPr>
      <w:r>
        <w:t>Uitleg technieken op kussens</w:t>
      </w:r>
    </w:p>
    <w:p w14:paraId="6D16F59F" w14:textId="77777777" w:rsidR="001C7593" w:rsidRDefault="001C7593" w:rsidP="001C7593">
      <w:pPr>
        <w:tabs>
          <w:tab w:val="left" w:pos="2268"/>
          <w:tab w:val="left" w:pos="5103"/>
        </w:tabs>
      </w:pPr>
    </w:p>
    <w:p w14:paraId="24D9BC51" w14:textId="77777777" w:rsidR="001C7593" w:rsidRDefault="001C7593" w:rsidP="001C7593">
      <w:pPr>
        <w:tabs>
          <w:tab w:val="left" w:pos="2268"/>
          <w:tab w:val="left" w:pos="5103"/>
        </w:tabs>
      </w:pPr>
      <w:r>
        <w:t>’s middags</w:t>
      </w:r>
    </w:p>
    <w:p w14:paraId="501A241A" w14:textId="77777777" w:rsidR="001C7593" w:rsidRDefault="001C7593" w:rsidP="001C7593">
      <w:pPr>
        <w:pStyle w:val="Lijstalinea"/>
        <w:numPr>
          <w:ilvl w:val="0"/>
          <w:numId w:val="2"/>
        </w:numPr>
        <w:tabs>
          <w:tab w:val="left" w:pos="2268"/>
          <w:tab w:val="left" w:pos="5103"/>
        </w:tabs>
      </w:pPr>
      <w:r>
        <w:t>Uitleg Technieken balanceren lichaam na behandeling</w:t>
      </w:r>
    </w:p>
    <w:p w14:paraId="15E7C786" w14:textId="77777777" w:rsidR="001C7593" w:rsidRDefault="001C7593" w:rsidP="001C7593">
      <w:pPr>
        <w:pStyle w:val="Lijstalinea"/>
        <w:numPr>
          <w:ilvl w:val="0"/>
          <w:numId w:val="2"/>
        </w:numPr>
        <w:tabs>
          <w:tab w:val="left" w:pos="2268"/>
          <w:tab w:val="left" w:pos="5103"/>
        </w:tabs>
      </w:pPr>
      <w:r>
        <w:t>Uitwisseling/oefenen technieken (cursisten onder elkaar)</w:t>
      </w:r>
    </w:p>
    <w:p w14:paraId="77DE1D7E" w14:textId="77777777" w:rsidR="001C7593" w:rsidRDefault="001C7593" w:rsidP="001C7593">
      <w:pPr>
        <w:tabs>
          <w:tab w:val="left" w:pos="2268"/>
          <w:tab w:val="left" w:pos="5103"/>
        </w:tabs>
      </w:pPr>
    </w:p>
    <w:p w14:paraId="1F1E655C" w14:textId="77777777" w:rsidR="001C7593" w:rsidRDefault="001C7593" w:rsidP="001C7593">
      <w:pPr>
        <w:tabs>
          <w:tab w:val="left" w:pos="2268"/>
          <w:tab w:val="left" w:pos="5103"/>
        </w:tabs>
      </w:pPr>
      <w:r>
        <w:t>Dag 2</w:t>
      </w:r>
    </w:p>
    <w:p w14:paraId="6C233430" w14:textId="77777777" w:rsidR="001C7593" w:rsidRDefault="001C7593" w:rsidP="001C7593">
      <w:pPr>
        <w:tabs>
          <w:tab w:val="left" w:pos="2268"/>
          <w:tab w:val="left" w:pos="5103"/>
        </w:tabs>
      </w:pPr>
      <w:r>
        <w:t>‘s morgens</w:t>
      </w:r>
    </w:p>
    <w:p w14:paraId="1D96175E" w14:textId="77777777" w:rsidR="001C7593" w:rsidRDefault="001C7593" w:rsidP="001C7593">
      <w:pPr>
        <w:pStyle w:val="Lijstalinea"/>
        <w:numPr>
          <w:ilvl w:val="0"/>
          <w:numId w:val="2"/>
        </w:numPr>
        <w:tabs>
          <w:tab w:val="left" w:pos="2268"/>
          <w:tab w:val="left" w:pos="5103"/>
        </w:tabs>
      </w:pPr>
      <w:r>
        <w:t>Evaluatie 1</w:t>
      </w:r>
      <w:r w:rsidRPr="00CD5383">
        <w:rPr>
          <w:vertAlign w:val="superscript"/>
        </w:rPr>
        <w:t>e</w:t>
      </w:r>
      <w:r>
        <w:t xml:space="preserve"> dag, vragen</w:t>
      </w:r>
    </w:p>
    <w:p w14:paraId="220B236D" w14:textId="77777777" w:rsidR="001C7593" w:rsidRDefault="001C7593" w:rsidP="001C7593">
      <w:pPr>
        <w:pStyle w:val="Lijstalinea"/>
        <w:numPr>
          <w:ilvl w:val="0"/>
          <w:numId w:val="2"/>
        </w:numPr>
        <w:tabs>
          <w:tab w:val="left" w:pos="2268"/>
          <w:tab w:val="left" w:pos="5103"/>
        </w:tabs>
      </w:pPr>
      <w:r>
        <w:t>Uitwisseling/oefenen technieken(cursisten onder elkaar)</w:t>
      </w:r>
    </w:p>
    <w:p w14:paraId="205AE1DE" w14:textId="77777777" w:rsidR="001C7593" w:rsidRDefault="001C7593" w:rsidP="001C7593">
      <w:pPr>
        <w:tabs>
          <w:tab w:val="left" w:pos="2268"/>
          <w:tab w:val="left" w:pos="5103"/>
        </w:tabs>
      </w:pPr>
    </w:p>
    <w:p w14:paraId="5997D03F" w14:textId="77777777" w:rsidR="001C7593" w:rsidRDefault="001C7593" w:rsidP="001C7593">
      <w:pPr>
        <w:tabs>
          <w:tab w:val="left" w:pos="2268"/>
          <w:tab w:val="left" w:pos="5103"/>
        </w:tabs>
      </w:pPr>
      <w:r>
        <w:t>’s middags</w:t>
      </w:r>
    </w:p>
    <w:p w14:paraId="301CEF7B" w14:textId="77777777" w:rsidR="001C7593" w:rsidRDefault="001C7593" w:rsidP="001C7593">
      <w:pPr>
        <w:pStyle w:val="Lijstalinea"/>
        <w:numPr>
          <w:ilvl w:val="0"/>
          <w:numId w:val="2"/>
        </w:numPr>
        <w:tabs>
          <w:tab w:val="left" w:pos="2268"/>
          <w:tab w:val="left" w:pos="5103"/>
        </w:tabs>
      </w:pPr>
      <w:r>
        <w:t xml:space="preserve">cliënten met littekens komen en oefenen technieken bij deze cliënten. En balanceren lichaam na behandeling bij deze cliënten. </w:t>
      </w:r>
    </w:p>
    <w:p w14:paraId="611C1F6B" w14:textId="77777777" w:rsidR="001C7593" w:rsidRDefault="001C7593" w:rsidP="001C7593">
      <w:pPr>
        <w:pStyle w:val="Lijstalinea"/>
        <w:numPr>
          <w:ilvl w:val="0"/>
          <w:numId w:val="2"/>
        </w:numPr>
        <w:tabs>
          <w:tab w:val="left" w:pos="2268"/>
          <w:tab w:val="left" w:pos="5103"/>
        </w:tabs>
      </w:pPr>
      <w:r>
        <w:t>Evaluatie met de cliënten over de behandelwijze en hun ervaringen. (dus feedback voor de cursisten)</w:t>
      </w:r>
    </w:p>
    <w:p w14:paraId="0EEE2EA1" w14:textId="77777777" w:rsidR="001C7593" w:rsidRDefault="001C7593" w:rsidP="001C7593">
      <w:pPr>
        <w:pStyle w:val="Lijstalinea"/>
        <w:numPr>
          <w:ilvl w:val="0"/>
          <w:numId w:val="2"/>
        </w:numPr>
        <w:tabs>
          <w:tab w:val="left" w:pos="2268"/>
          <w:tab w:val="left" w:pos="5103"/>
        </w:tabs>
      </w:pPr>
      <w:r>
        <w:t>Evaluatie en tips leraar</w:t>
      </w:r>
    </w:p>
    <w:p w14:paraId="627F9966" w14:textId="77777777" w:rsidR="001C7593" w:rsidRDefault="001C7593" w:rsidP="001C7593">
      <w:pPr>
        <w:tabs>
          <w:tab w:val="left" w:pos="2268"/>
          <w:tab w:val="left" w:pos="5103"/>
        </w:tabs>
      </w:pPr>
    </w:p>
    <w:p w14:paraId="542CBFC3" w14:textId="77777777" w:rsidR="001C7593" w:rsidRDefault="001C7593" w:rsidP="001C7593">
      <w:pPr>
        <w:tabs>
          <w:tab w:val="left" w:pos="2268"/>
          <w:tab w:val="left" w:pos="5103"/>
        </w:tabs>
      </w:pPr>
      <w:r>
        <w:t>Dag 3</w:t>
      </w:r>
    </w:p>
    <w:p w14:paraId="53C57048" w14:textId="77777777" w:rsidR="001C7593" w:rsidRDefault="001C7593" w:rsidP="001C7593">
      <w:pPr>
        <w:tabs>
          <w:tab w:val="left" w:pos="2268"/>
          <w:tab w:val="left" w:pos="5103"/>
        </w:tabs>
      </w:pPr>
      <w:r>
        <w:t>’s morgens</w:t>
      </w:r>
    </w:p>
    <w:p w14:paraId="58716F31" w14:textId="77777777" w:rsidR="001C7593" w:rsidRDefault="001C7593" w:rsidP="001C7593">
      <w:pPr>
        <w:pStyle w:val="Lijstalinea"/>
        <w:numPr>
          <w:ilvl w:val="0"/>
          <w:numId w:val="2"/>
        </w:numPr>
        <w:tabs>
          <w:tab w:val="left" w:pos="2268"/>
          <w:tab w:val="left" w:pos="5103"/>
        </w:tabs>
      </w:pPr>
      <w:r>
        <w:t>Evaluatie 2</w:t>
      </w:r>
      <w:r w:rsidRPr="00CD5383">
        <w:rPr>
          <w:vertAlign w:val="superscript"/>
        </w:rPr>
        <w:t>e</w:t>
      </w:r>
      <w:r>
        <w:t xml:space="preserve"> dag en hoe de cursisten zich voelen(ze zijn zelf ook behandeld en dat kan hun uit hun evenwicht halen) en vragen</w:t>
      </w:r>
    </w:p>
    <w:p w14:paraId="12C3A05E" w14:textId="77777777" w:rsidR="001C7593" w:rsidRDefault="001C7593" w:rsidP="001C7593">
      <w:pPr>
        <w:pStyle w:val="Lijstalinea"/>
        <w:numPr>
          <w:ilvl w:val="0"/>
          <w:numId w:val="2"/>
        </w:numPr>
        <w:tabs>
          <w:tab w:val="left" w:pos="2268"/>
          <w:tab w:val="left" w:pos="5103"/>
        </w:tabs>
      </w:pPr>
      <w:r>
        <w:lastRenderedPageBreak/>
        <w:t xml:space="preserve">cliënten met littekens komen en oefenen technieken bij deze cliënten. En balanceren lichaam na behandeling bij deze cliënten. </w:t>
      </w:r>
    </w:p>
    <w:p w14:paraId="75EBE965" w14:textId="77777777" w:rsidR="001C7593" w:rsidRDefault="001C7593" w:rsidP="001C7593">
      <w:pPr>
        <w:pStyle w:val="Lijstalinea"/>
        <w:numPr>
          <w:ilvl w:val="0"/>
          <w:numId w:val="2"/>
        </w:numPr>
        <w:tabs>
          <w:tab w:val="left" w:pos="2268"/>
          <w:tab w:val="left" w:pos="5103"/>
        </w:tabs>
      </w:pPr>
      <w:r>
        <w:t>Evaluatie met de cliënten over de behandelwijze en hun ervaringen. (dus feedback voor de cursisten)</w:t>
      </w:r>
    </w:p>
    <w:p w14:paraId="7665D12F" w14:textId="77777777" w:rsidR="001C7593" w:rsidRDefault="001C7593" w:rsidP="001C7593">
      <w:pPr>
        <w:pStyle w:val="Lijstalinea"/>
        <w:numPr>
          <w:ilvl w:val="0"/>
          <w:numId w:val="2"/>
        </w:numPr>
        <w:tabs>
          <w:tab w:val="left" w:pos="2268"/>
          <w:tab w:val="left" w:pos="5103"/>
        </w:tabs>
      </w:pPr>
      <w:r>
        <w:t>Evaluatie en tips leraar</w:t>
      </w:r>
    </w:p>
    <w:p w14:paraId="3B16DDE7" w14:textId="77777777" w:rsidR="001C7593" w:rsidRDefault="001C7593" w:rsidP="001C7593">
      <w:pPr>
        <w:tabs>
          <w:tab w:val="left" w:pos="2268"/>
          <w:tab w:val="left" w:pos="5103"/>
        </w:tabs>
      </w:pPr>
      <w:r>
        <w:t>’s middags</w:t>
      </w:r>
    </w:p>
    <w:p w14:paraId="774BBB0F" w14:textId="77777777" w:rsidR="001C7593" w:rsidRDefault="001C7593" w:rsidP="001C7593">
      <w:pPr>
        <w:pStyle w:val="Lijstalinea"/>
        <w:numPr>
          <w:ilvl w:val="0"/>
          <w:numId w:val="2"/>
        </w:numPr>
        <w:tabs>
          <w:tab w:val="left" w:pos="2268"/>
          <w:tab w:val="left" w:pos="5103"/>
        </w:tabs>
      </w:pPr>
      <w:r>
        <w:t xml:space="preserve">cliënten met littekens komen en oefenen technieken bij deze cliënten. En balanceren lichaam na behandeling bij deze cliënten. </w:t>
      </w:r>
    </w:p>
    <w:p w14:paraId="2F542DFB" w14:textId="77777777" w:rsidR="001C7593" w:rsidRDefault="001C7593" w:rsidP="001C7593">
      <w:pPr>
        <w:pStyle w:val="Lijstalinea"/>
        <w:numPr>
          <w:ilvl w:val="0"/>
          <w:numId w:val="2"/>
        </w:numPr>
        <w:tabs>
          <w:tab w:val="left" w:pos="2268"/>
          <w:tab w:val="left" w:pos="5103"/>
        </w:tabs>
      </w:pPr>
      <w:r>
        <w:t>Evaluatie met de cliënten over de behandelwijze en hun ervaringen. (dus feedback voor de cursisten)</w:t>
      </w:r>
    </w:p>
    <w:p w14:paraId="4B74AFA7" w14:textId="77777777" w:rsidR="001C7593" w:rsidRDefault="001C7593" w:rsidP="001C7593">
      <w:pPr>
        <w:pStyle w:val="Lijstalinea"/>
        <w:numPr>
          <w:ilvl w:val="0"/>
          <w:numId w:val="2"/>
        </w:numPr>
        <w:tabs>
          <w:tab w:val="left" w:pos="2268"/>
          <w:tab w:val="left" w:pos="5103"/>
        </w:tabs>
      </w:pPr>
      <w:r>
        <w:t>Evaluatie en tips leraar</w:t>
      </w:r>
    </w:p>
    <w:p w14:paraId="56837FB8" w14:textId="77777777" w:rsidR="001C7593" w:rsidRDefault="001C7593" w:rsidP="001C7593">
      <w:pPr>
        <w:tabs>
          <w:tab w:val="left" w:pos="2268"/>
          <w:tab w:val="left" w:pos="5103"/>
        </w:tabs>
      </w:pPr>
    </w:p>
    <w:p w14:paraId="0DC79ED2" w14:textId="77777777" w:rsidR="001C7593" w:rsidRDefault="001C7593" w:rsidP="001C7593">
      <w:pPr>
        <w:tabs>
          <w:tab w:val="left" w:pos="2268"/>
          <w:tab w:val="left" w:pos="5103"/>
        </w:tabs>
      </w:pPr>
      <w:r>
        <w:t>Dag 4</w:t>
      </w:r>
    </w:p>
    <w:p w14:paraId="3E24A41F" w14:textId="77777777" w:rsidR="001C7593" w:rsidRDefault="001C7593" w:rsidP="001C7593">
      <w:pPr>
        <w:tabs>
          <w:tab w:val="left" w:pos="2268"/>
          <w:tab w:val="left" w:pos="5103"/>
        </w:tabs>
      </w:pPr>
      <w:r>
        <w:t>’s morgens</w:t>
      </w:r>
    </w:p>
    <w:p w14:paraId="1EB91E31" w14:textId="77777777" w:rsidR="001C7593" w:rsidRDefault="001C7593" w:rsidP="001C7593">
      <w:pPr>
        <w:pStyle w:val="Lijstalinea"/>
        <w:numPr>
          <w:ilvl w:val="0"/>
          <w:numId w:val="2"/>
        </w:numPr>
        <w:tabs>
          <w:tab w:val="left" w:pos="2268"/>
          <w:tab w:val="left" w:pos="5103"/>
        </w:tabs>
      </w:pPr>
      <w:r>
        <w:t>Evaluatie afgelopen dagen en hoe de cursisten zich voelen(ze zijn zelf ook behandeld en dat kan hun uit hun evenwicht halen) en vragen</w:t>
      </w:r>
    </w:p>
    <w:p w14:paraId="3EC80AFA" w14:textId="77777777" w:rsidR="001C7593" w:rsidRDefault="001C7593" w:rsidP="001C7593">
      <w:pPr>
        <w:pStyle w:val="Lijstalinea"/>
        <w:numPr>
          <w:ilvl w:val="0"/>
          <w:numId w:val="2"/>
        </w:numPr>
        <w:tabs>
          <w:tab w:val="left" w:pos="2268"/>
          <w:tab w:val="left" w:pos="5103"/>
        </w:tabs>
      </w:pPr>
      <w:r>
        <w:t>Technieken uitleggen met een cursist als model</w:t>
      </w:r>
    </w:p>
    <w:p w14:paraId="1B59F61C" w14:textId="77777777" w:rsidR="001C7593" w:rsidRDefault="001C7593" w:rsidP="001C7593">
      <w:pPr>
        <w:tabs>
          <w:tab w:val="left" w:pos="2268"/>
          <w:tab w:val="left" w:pos="5103"/>
        </w:tabs>
      </w:pPr>
      <w:r>
        <w:t>’s middags</w:t>
      </w:r>
    </w:p>
    <w:p w14:paraId="6543491E" w14:textId="77777777" w:rsidR="001C7593" w:rsidRDefault="001C7593" w:rsidP="001C7593">
      <w:pPr>
        <w:pStyle w:val="Lijstalinea"/>
        <w:numPr>
          <w:ilvl w:val="0"/>
          <w:numId w:val="2"/>
        </w:numPr>
        <w:tabs>
          <w:tab w:val="left" w:pos="2268"/>
          <w:tab w:val="left" w:pos="5103"/>
        </w:tabs>
      </w:pPr>
      <w:r>
        <w:t>Theorie en wat cursisten nog nodig hebben om de technieken eigen te maken.</w:t>
      </w:r>
    </w:p>
    <w:p w14:paraId="6158DF89" w14:textId="77777777" w:rsidR="001C7593" w:rsidRPr="005767C5" w:rsidRDefault="001C7593" w:rsidP="001C7593">
      <w:pPr>
        <w:tabs>
          <w:tab w:val="left" w:pos="2268"/>
          <w:tab w:val="left" w:pos="5103"/>
        </w:tabs>
      </w:pPr>
    </w:p>
    <w:p w14:paraId="0B2A62D8" w14:textId="77777777" w:rsidR="0095041B" w:rsidRDefault="0095041B" w:rsidP="0095041B">
      <w:pPr>
        <w:rPr>
          <w:b/>
          <w:bCs/>
        </w:rPr>
      </w:pPr>
    </w:p>
    <w:p w14:paraId="741EB3BC" w14:textId="77777777" w:rsidR="0095041B" w:rsidRPr="0095041B" w:rsidRDefault="0095041B" w:rsidP="001C7593">
      <w:pPr>
        <w:pStyle w:val="Kop1"/>
      </w:pPr>
      <w:bookmarkStart w:id="5" w:name="_Toc122612762"/>
      <w:r w:rsidRPr="0095041B">
        <w:t>Richtlijnen studieplan</w:t>
      </w:r>
      <w:bookmarkEnd w:id="5"/>
    </w:p>
    <w:p w14:paraId="7897FC27" w14:textId="77777777" w:rsidR="0095041B" w:rsidRPr="0095041B" w:rsidRDefault="0095041B" w:rsidP="0095041B"/>
    <w:p w14:paraId="79B15F92" w14:textId="77777777" w:rsidR="0095041B" w:rsidRPr="0095041B" w:rsidRDefault="0095041B" w:rsidP="0095041B">
      <w:pPr>
        <w:rPr>
          <w:b/>
          <w:bCs/>
        </w:rPr>
      </w:pPr>
      <w:r w:rsidRPr="0095041B">
        <w:rPr>
          <w:b/>
          <w:bCs/>
        </w:rPr>
        <w:t>1.0 Het conceptuele deel</w:t>
      </w:r>
    </w:p>
    <w:p w14:paraId="057FE569" w14:textId="45DD7543" w:rsidR="0095041B" w:rsidRPr="0095041B" w:rsidRDefault="001C7593" w:rsidP="0095041B">
      <w:pPr>
        <w:rPr>
          <w:i/>
          <w:iCs/>
        </w:rPr>
      </w:pPr>
      <w:r>
        <w:rPr>
          <w:i/>
          <w:iCs/>
        </w:rPr>
        <w:t>Relatie met het beroep</w:t>
      </w:r>
    </w:p>
    <w:p w14:paraId="1690A63E" w14:textId="77777777" w:rsidR="0095041B" w:rsidRPr="0095041B" w:rsidRDefault="0095041B" w:rsidP="0095041B">
      <w:pPr>
        <w:rPr>
          <w:u w:val="single"/>
        </w:rPr>
      </w:pPr>
      <w:r w:rsidRPr="0095041B">
        <w:rPr>
          <w:u w:val="single"/>
        </w:rPr>
        <w:t>1. Beschrijf in het kort de visie, missie en beroepssituatie voor de scholing waar u accreditatie voor</w:t>
      </w:r>
    </w:p>
    <w:p w14:paraId="46465BBC" w14:textId="77777777" w:rsidR="0095041B" w:rsidRPr="0095041B" w:rsidRDefault="0095041B" w:rsidP="0095041B">
      <w:pPr>
        <w:rPr>
          <w:u w:val="single"/>
        </w:rPr>
      </w:pPr>
      <w:r w:rsidRPr="0095041B">
        <w:rPr>
          <w:u w:val="single"/>
        </w:rPr>
        <w:t>aanvraagt.</w:t>
      </w:r>
    </w:p>
    <w:p w14:paraId="2F1A19BC" w14:textId="77777777" w:rsidR="001C7593" w:rsidRPr="001C7593" w:rsidRDefault="001C7593" w:rsidP="001C7593">
      <w:r w:rsidRPr="001C7593">
        <w:t>Littekens laten veel sporen na in het lichaam en verminderen de bewegingsvrijheid. Met ScarWork</w:t>
      </w:r>
    </w:p>
    <w:p w14:paraId="175A0243" w14:textId="77777777" w:rsidR="001C7593" w:rsidRPr="001C7593" w:rsidRDefault="001C7593" w:rsidP="001C7593">
      <w:r w:rsidRPr="001C7593">
        <w:t>verbeter je de kwaliteit van het weefsel en herstel je verbindingen. Juist die onder het litteken.</w:t>
      </w:r>
    </w:p>
    <w:p w14:paraId="73158A52" w14:textId="77777777" w:rsidR="001C7593" w:rsidRPr="001C7593" w:rsidRDefault="001C7593" w:rsidP="001C7593">
      <w:r w:rsidRPr="001C7593">
        <w:t>Dit is een nieuwe techniek die voor alle manueel therapeuten inzetbaar is en veel resultaat kan opleveren.</w:t>
      </w:r>
    </w:p>
    <w:p w14:paraId="1C685EA8" w14:textId="77777777" w:rsidR="001C7593" w:rsidRPr="001C7593" w:rsidRDefault="001C7593" w:rsidP="001C7593">
      <w:r w:rsidRPr="001C7593">
        <w:t>Het is makkelijk inpasbaar bij elke manuele therapeut, past in de tijdslimiet van sommige professies en</w:t>
      </w:r>
    </w:p>
    <w:p w14:paraId="143A1284" w14:textId="6166F2D7" w:rsidR="0095041B" w:rsidRDefault="001C7593" w:rsidP="001C7593">
      <w:r w:rsidRPr="001C7593">
        <w:t>vooral verbeterd het de resultaten van hun vakgebied die ze al toepassen.(verdieping en verbreding)</w:t>
      </w:r>
    </w:p>
    <w:p w14:paraId="457F120C" w14:textId="77777777" w:rsidR="001C7593" w:rsidRPr="0095041B" w:rsidRDefault="001C7593" w:rsidP="001C7593"/>
    <w:p w14:paraId="12E515EB" w14:textId="6BEFE214" w:rsidR="0095041B" w:rsidRPr="0095041B" w:rsidRDefault="0095041B" w:rsidP="0095041B">
      <w:pPr>
        <w:rPr>
          <w:u w:val="single"/>
        </w:rPr>
      </w:pPr>
      <w:r w:rsidRPr="0095041B">
        <w:rPr>
          <w:u w:val="single"/>
        </w:rPr>
        <w:t xml:space="preserve">2. </w:t>
      </w:r>
      <w:r w:rsidR="001C7593">
        <w:rPr>
          <w:u w:val="single"/>
        </w:rPr>
        <w:t>De scholing is gericht op;</w:t>
      </w:r>
    </w:p>
    <w:p w14:paraId="7986822E" w14:textId="77777777" w:rsidR="0095041B" w:rsidRDefault="0095041B" w:rsidP="0095041B">
      <w:r>
        <w:t xml:space="preserve">Massagetherapeuten, Fysiotherapeuten, Manuele therapeuten, </w:t>
      </w:r>
      <w:proofErr w:type="spellStart"/>
      <w:r>
        <w:t>Kinesiologen</w:t>
      </w:r>
      <w:proofErr w:type="spellEnd"/>
      <w:r>
        <w:t xml:space="preserve">, </w:t>
      </w:r>
      <w:proofErr w:type="spellStart"/>
      <w:r>
        <w:t>Craniosacraal</w:t>
      </w:r>
      <w:proofErr w:type="spellEnd"/>
      <w:r>
        <w:t xml:space="preserve"> therapeuten, Triggerpoint therapeuten, reflexzone therapeuten, </w:t>
      </w:r>
      <w:proofErr w:type="spellStart"/>
      <w:r>
        <w:t>Shiatsutherapeuten</w:t>
      </w:r>
      <w:proofErr w:type="spellEnd"/>
      <w:r>
        <w:t>, Bowen therapeuten</w:t>
      </w:r>
    </w:p>
    <w:p w14:paraId="383D0630" w14:textId="77777777" w:rsidR="0095041B" w:rsidRPr="0095041B" w:rsidRDefault="0095041B" w:rsidP="0095041B"/>
    <w:p w14:paraId="1978F48E" w14:textId="0DA12A37" w:rsidR="0095041B" w:rsidRPr="0095041B" w:rsidRDefault="0095041B" w:rsidP="0095041B">
      <w:pPr>
        <w:rPr>
          <w:u w:val="single"/>
        </w:rPr>
      </w:pPr>
      <w:r w:rsidRPr="0095041B">
        <w:rPr>
          <w:u w:val="single"/>
        </w:rPr>
        <w:t xml:space="preserve">3. </w:t>
      </w:r>
      <w:r w:rsidR="001C7593">
        <w:rPr>
          <w:u w:val="single"/>
        </w:rPr>
        <w:t xml:space="preserve">Bijdrage </w:t>
      </w:r>
      <w:r w:rsidRPr="0095041B">
        <w:rPr>
          <w:u w:val="single"/>
        </w:rPr>
        <w:t>beroeps relevante deskundigheidsbevordering van de</w:t>
      </w:r>
      <w:r w:rsidR="001C7593">
        <w:rPr>
          <w:u w:val="single"/>
        </w:rPr>
        <w:t xml:space="preserve"> </w:t>
      </w:r>
      <w:r w:rsidRPr="0095041B">
        <w:rPr>
          <w:u w:val="single"/>
        </w:rPr>
        <w:t>zorgverlener.</w:t>
      </w:r>
    </w:p>
    <w:p w14:paraId="504AAD26" w14:textId="5EB59EBC" w:rsidR="0095041B" w:rsidRDefault="001C7593" w:rsidP="0095041B">
      <w:r>
        <w:rPr>
          <w:rFonts w:ascii="Calibri" w:eastAsiaTheme="minorHAnsi" w:hAnsi="Calibri" w:cs="Calibri"/>
        </w:rPr>
        <w:t>Verdieping en verbreding van hun vakgebied</w:t>
      </w:r>
    </w:p>
    <w:p w14:paraId="0B551E6D" w14:textId="77777777" w:rsidR="001B0CD7" w:rsidRPr="0095041B" w:rsidRDefault="001B0CD7" w:rsidP="0095041B"/>
    <w:p w14:paraId="5BE1622B" w14:textId="1A6AF74B" w:rsidR="0095041B" w:rsidRPr="0095041B" w:rsidRDefault="0095041B" w:rsidP="0095041B">
      <w:pPr>
        <w:rPr>
          <w:u w:val="single"/>
        </w:rPr>
      </w:pPr>
      <w:r w:rsidRPr="0095041B">
        <w:rPr>
          <w:u w:val="single"/>
        </w:rPr>
        <w:t xml:space="preserve">4. </w:t>
      </w:r>
      <w:r w:rsidR="001C7593">
        <w:rPr>
          <w:u w:val="single"/>
        </w:rPr>
        <w:t>Voorwaarden</w:t>
      </w:r>
      <w:r w:rsidRPr="0095041B">
        <w:rPr>
          <w:u w:val="single"/>
        </w:rPr>
        <w:t xml:space="preserve"> voor de toelating (gedefinieerd minimaal instroomniveau).</w:t>
      </w:r>
    </w:p>
    <w:p w14:paraId="708003E1" w14:textId="5B7CE16F" w:rsidR="0095041B" w:rsidRPr="001C7593" w:rsidRDefault="0095041B" w:rsidP="001C7593">
      <w:pPr>
        <w:pStyle w:val="Lijstalinea"/>
        <w:numPr>
          <w:ilvl w:val="0"/>
          <w:numId w:val="3"/>
        </w:numPr>
      </w:pPr>
      <w:r w:rsidRPr="001C7593">
        <w:t>MBO basis anatomie en fysiologie</w:t>
      </w:r>
    </w:p>
    <w:p w14:paraId="60E1551C" w14:textId="13C6D7BA" w:rsidR="001B0CD7" w:rsidRPr="001C7593" w:rsidRDefault="006B4BB6" w:rsidP="001C7593">
      <w:pPr>
        <w:pStyle w:val="Lijstalinea"/>
        <w:numPr>
          <w:ilvl w:val="0"/>
          <w:numId w:val="3"/>
        </w:numPr>
      </w:pPr>
      <w:r w:rsidRPr="001C7593">
        <w:t xml:space="preserve">Medische basiskennis volgens Plato. </w:t>
      </w:r>
    </w:p>
    <w:p w14:paraId="7A21BD08" w14:textId="77777777" w:rsidR="0095041B" w:rsidRPr="0095041B" w:rsidRDefault="0095041B" w:rsidP="0095041B"/>
    <w:p w14:paraId="7B5DC421" w14:textId="77777777" w:rsidR="0095041B" w:rsidRPr="0095041B" w:rsidRDefault="0095041B" w:rsidP="0095041B">
      <w:pPr>
        <w:rPr>
          <w:b/>
          <w:bCs/>
        </w:rPr>
      </w:pPr>
      <w:r w:rsidRPr="0095041B">
        <w:rPr>
          <w:b/>
          <w:bCs/>
        </w:rPr>
        <w:t>2.0 Het contextuele deel</w:t>
      </w:r>
    </w:p>
    <w:p w14:paraId="6AE98DCA" w14:textId="2A7C05A5" w:rsidR="0095041B" w:rsidRPr="0095041B" w:rsidRDefault="001C7593" w:rsidP="0095041B">
      <w:pPr>
        <w:rPr>
          <w:i/>
          <w:iCs/>
        </w:rPr>
      </w:pPr>
      <w:r>
        <w:rPr>
          <w:i/>
          <w:iCs/>
        </w:rPr>
        <w:t>D</w:t>
      </w:r>
      <w:r w:rsidR="0095041B" w:rsidRPr="0095041B">
        <w:rPr>
          <w:i/>
          <w:iCs/>
        </w:rPr>
        <w:t>e voorzieningen die er voor zorgen dat de doelstellingen van</w:t>
      </w:r>
      <w:r>
        <w:rPr>
          <w:i/>
          <w:iCs/>
        </w:rPr>
        <w:t xml:space="preserve"> </w:t>
      </w:r>
      <w:r w:rsidR="0095041B" w:rsidRPr="0095041B">
        <w:rPr>
          <w:i/>
          <w:iCs/>
        </w:rPr>
        <w:t>de scholing bereikt worden.</w:t>
      </w:r>
    </w:p>
    <w:p w14:paraId="1CF17107" w14:textId="66AAB944" w:rsidR="0095041B" w:rsidRPr="0095041B" w:rsidRDefault="0095041B" w:rsidP="0095041B">
      <w:pPr>
        <w:rPr>
          <w:u w:val="single"/>
        </w:rPr>
      </w:pPr>
      <w:r w:rsidRPr="0095041B">
        <w:rPr>
          <w:u w:val="single"/>
        </w:rPr>
        <w:t xml:space="preserve">1. </w:t>
      </w:r>
      <w:r w:rsidR="001C7593">
        <w:rPr>
          <w:u w:val="single"/>
        </w:rPr>
        <w:t>Beschrijving</w:t>
      </w:r>
      <w:r w:rsidRPr="0095041B">
        <w:rPr>
          <w:u w:val="single"/>
        </w:rPr>
        <w:t xml:space="preserve"> gebouw/lokaal en de voorzieningen </w:t>
      </w:r>
      <w:r w:rsidR="001C7593">
        <w:rPr>
          <w:u w:val="single"/>
        </w:rPr>
        <w:t>waar les gegeven wordt en de leermaterialen</w:t>
      </w:r>
      <w:r w:rsidRPr="0095041B">
        <w:rPr>
          <w:u w:val="single"/>
        </w:rPr>
        <w:t xml:space="preserve">. </w:t>
      </w:r>
    </w:p>
    <w:p w14:paraId="7589C9B8" w14:textId="253B1C6F" w:rsidR="0095041B" w:rsidRDefault="001C7593" w:rsidP="0095041B">
      <w:r>
        <w:t>Unit 9 van het bedrijvencentrum Dokkum.</w:t>
      </w:r>
      <w:r w:rsidR="0095041B">
        <w:t xml:space="preserve"> Ruimte voor </w:t>
      </w:r>
      <w:r>
        <w:t>maximaal 20</w:t>
      </w:r>
      <w:r w:rsidR="0095041B">
        <w:t xml:space="preserve"> cursisten, waarbij minimaal </w:t>
      </w:r>
      <w:r>
        <w:t>10</w:t>
      </w:r>
      <w:r w:rsidR="0095041B">
        <w:t xml:space="preserve"> massagetafels kunnen staan en </w:t>
      </w:r>
      <w:r>
        <w:t>ruimte te</w:t>
      </w:r>
      <w:r w:rsidR="0095041B">
        <w:t xml:space="preserve"> kunnen werken. </w:t>
      </w:r>
    </w:p>
    <w:p w14:paraId="1F59A67B" w14:textId="359F7D31" w:rsidR="006B4BB6" w:rsidRDefault="006B4BB6" w:rsidP="0095041B">
      <w:r>
        <w:t>Stoelen voor de cursisten. Er is een Beamer aanwezig. Toiletten met schoonmaakschema.</w:t>
      </w:r>
    </w:p>
    <w:p w14:paraId="4292A0B6" w14:textId="25522E7F" w:rsidR="006B4BB6" w:rsidRDefault="001C7593" w:rsidP="0095041B">
      <w:r>
        <w:t>(disposable)</w:t>
      </w:r>
      <w:r w:rsidR="006B4BB6">
        <w:t xml:space="preserve">Sheets voor over massagetafels en afdek dekens voor de modellen en cursisten die model liggen. </w:t>
      </w:r>
      <w:r w:rsidR="00873653">
        <w:t>En desinfectiemiddelen zijn aanwezig.</w:t>
      </w:r>
    </w:p>
    <w:p w14:paraId="5CCE73A2" w14:textId="25AB2360" w:rsidR="00873653" w:rsidRDefault="00873653" w:rsidP="0095041B">
      <w:r>
        <w:t>Koffie/thee en iets bij de koffie is altijd voorradig.</w:t>
      </w:r>
    </w:p>
    <w:p w14:paraId="6F59C880" w14:textId="76D1812A" w:rsidR="001C7593" w:rsidRDefault="006B4BB6" w:rsidP="0095041B">
      <w:r>
        <w:t>Ontvangst mogelijkheden voor de modellen.</w:t>
      </w:r>
    </w:p>
    <w:p w14:paraId="420C902E" w14:textId="77777777" w:rsidR="0095041B" w:rsidRPr="0095041B" w:rsidRDefault="0095041B" w:rsidP="0095041B"/>
    <w:p w14:paraId="770403C2" w14:textId="52E442DD" w:rsidR="0095041B" w:rsidRPr="0095041B" w:rsidRDefault="0095041B" w:rsidP="0095041B">
      <w:pPr>
        <w:rPr>
          <w:u w:val="single"/>
        </w:rPr>
      </w:pPr>
      <w:r w:rsidRPr="0095041B">
        <w:rPr>
          <w:u w:val="single"/>
        </w:rPr>
        <w:lastRenderedPageBreak/>
        <w:t xml:space="preserve">2. </w:t>
      </w:r>
      <w:r w:rsidR="00873653">
        <w:rPr>
          <w:u w:val="single"/>
        </w:rPr>
        <w:t>De</w:t>
      </w:r>
      <w:r w:rsidRPr="0095041B">
        <w:rPr>
          <w:u w:val="single"/>
        </w:rPr>
        <w:t xml:space="preserve"> wijze van toetsing en/of evaluatie van het leerresultaat bij de studenten.</w:t>
      </w:r>
    </w:p>
    <w:p w14:paraId="70111B84" w14:textId="2DA53890" w:rsidR="0095041B" w:rsidRDefault="0095041B" w:rsidP="0095041B">
      <w:r>
        <w:t>Controle door leraar</w:t>
      </w:r>
      <w:r w:rsidR="006B4BB6">
        <w:t xml:space="preserve"> </w:t>
      </w:r>
      <w:r w:rsidR="00873653">
        <w:t>m.b.t.</w:t>
      </w:r>
      <w:r>
        <w:t xml:space="preserve"> vorderingen en resultaat.</w:t>
      </w:r>
      <w:r w:rsidR="006B4BB6">
        <w:t xml:space="preserve"> </w:t>
      </w:r>
    </w:p>
    <w:p w14:paraId="5137DCCA" w14:textId="67A0E120" w:rsidR="006B4BB6" w:rsidRDefault="006B4BB6" w:rsidP="0095041B">
      <w:r>
        <w:t>En er wordt voor het beginnen van de behandeling gemeten door een wetenschappelijk onderzoekster en na de behandeling. Deze resultaten worden gebruikt voor wetenschappelijk onderzoek naar ScarWork</w:t>
      </w:r>
    </w:p>
    <w:p w14:paraId="5B598279" w14:textId="77777777" w:rsidR="0095041B" w:rsidRDefault="0095041B" w:rsidP="0095041B"/>
    <w:p w14:paraId="13EF4EFA" w14:textId="7C162D4D" w:rsidR="0095041B" w:rsidRPr="0095041B" w:rsidRDefault="0095041B" w:rsidP="0095041B">
      <w:pPr>
        <w:rPr>
          <w:u w:val="single"/>
        </w:rPr>
      </w:pPr>
      <w:r w:rsidRPr="0095041B">
        <w:rPr>
          <w:u w:val="single"/>
        </w:rPr>
        <w:t xml:space="preserve">3. </w:t>
      </w:r>
      <w:r w:rsidR="00873653">
        <w:rPr>
          <w:u w:val="single"/>
        </w:rPr>
        <w:t>G</w:t>
      </w:r>
      <w:r w:rsidR="00873653" w:rsidRPr="0095041B">
        <w:rPr>
          <w:u w:val="single"/>
        </w:rPr>
        <w:t>especificeerd</w:t>
      </w:r>
      <w:r w:rsidRPr="0095041B">
        <w:rPr>
          <w:u w:val="single"/>
        </w:rPr>
        <w:t xml:space="preserve"> overzicht de tijdsinvestering voor de student</w:t>
      </w:r>
    </w:p>
    <w:p w14:paraId="0858B047" w14:textId="77777777" w:rsidR="00873653" w:rsidRPr="00873653" w:rsidRDefault="00873653" w:rsidP="00873653">
      <w:r w:rsidRPr="00873653">
        <w:t>Klassikaal</w:t>
      </w:r>
    </w:p>
    <w:p w14:paraId="4D6F42B3" w14:textId="75833125" w:rsidR="00873653" w:rsidRPr="00873653" w:rsidRDefault="00873653" w:rsidP="00873653">
      <w:pPr>
        <w:tabs>
          <w:tab w:val="left" w:pos="2835"/>
        </w:tabs>
      </w:pPr>
      <w:r w:rsidRPr="00873653">
        <w:t xml:space="preserve">dagen </w:t>
      </w:r>
      <w:r>
        <w:tab/>
      </w:r>
      <w:r w:rsidRPr="00873653">
        <w:t>4</w:t>
      </w:r>
    </w:p>
    <w:p w14:paraId="405E9BA1" w14:textId="77777777" w:rsidR="00873653" w:rsidRPr="00873653" w:rsidRDefault="00873653" w:rsidP="00873653">
      <w:pPr>
        <w:tabs>
          <w:tab w:val="left" w:pos="2835"/>
        </w:tabs>
      </w:pPr>
      <w:r w:rsidRPr="00873653">
        <w:t>Docentcontact uren per dag</w:t>
      </w:r>
    </w:p>
    <w:p w14:paraId="088537B9" w14:textId="00F1C98B" w:rsidR="00873653" w:rsidRPr="00873653" w:rsidRDefault="00873653" w:rsidP="00873653">
      <w:pPr>
        <w:tabs>
          <w:tab w:val="left" w:pos="2835"/>
        </w:tabs>
      </w:pPr>
      <w:r w:rsidRPr="00873653">
        <w:rPr>
          <w:noProof/>
        </w:rPr>
        <mc:AlternateContent>
          <mc:Choice Requires="wps">
            <w:drawing>
              <wp:anchor distT="0" distB="0" distL="114300" distR="114300" simplePos="0" relativeHeight="251659264" behindDoc="0" locked="0" layoutInCell="1" allowOverlap="1" wp14:anchorId="56CD85DA" wp14:editId="08D89D0B">
                <wp:simplePos x="0" y="0"/>
                <wp:positionH relativeFrom="column">
                  <wp:posOffset>1652905</wp:posOffset>
                </wp:positionH>
                <wp:positionV relativeFrom="paragraph">
                  <wp:posOffset>155575</wp:posOffset>
                </wp:positionV>
                <wp:extent cx="295275" cy="0"/>
                <wp:effectExtent l="0" t="0" r="0" b="0"/>
                <wp:wrapNone/>
                <wp:docPr id="1" name="Rechte verbindingslijn 1"/>
                <wp:cNvGraphicFramePr/>
                <a:graphic xmlns:a="http://schemas.openxmlformats.org/drawingml/2006/main">
                  <a:graphicData uri="http://schemas.microsoft.com/office/word/2010/wordprocessingShape">
                    <wps:wsp>
                      <wps:cNvCnPr/>
                      <wps:spPr>
                        <a:xfrm>
                          <a:off x="0" y="0"/>
                          <a:ext cx="295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A7ED14" id="Rechte verbindingslijn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0.15pt,12.25pt" to="153.4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" strokecolor="black [3213]" strokeweight=".5pt">
                <v:stroke joinstyle="miter"/>
              </v:line>
            </w:pict>
          </mc:Fallback>
        </mc:AlternateContent>
      </w:r>
      <w:r w:rsidRPr="00873653">
        <w:t>9.00 ‐ 17.30 1½ uur pauze</w:t>
      </w:r>
      <w:r>
        <w:tab/>
      </w:r>
      <w:r w:rsidRPr="00873653">
        <w:t xml:space="preserve"> 7</w:t>
      </w:r>
    </w:p>
    <w:p w14:paraId="79B76B93" w14:textId="4E6AE4FA" w:rsidR="00873653" w:rsidRPr="00873653" w:rsidRDefault="00873653" w:rsidP="00873653">
      <w:pPr>
        <w:tabs>
          <w:tab w:val="left" w:pos="2835"/>
        </w:tabs>
      </w:pPr>
      <w:r w:rsidRPr="00873653">
        <w:t xml:space="preserve">totaal </w:t>
      </w:r>
      <w:r>
        <w:tab/>
      </w:r>
      <w:r w:rsidRPr="00873653">
        <w:t>28</w:t>
      </w:r>
    </w:p>
    <w:p w14:paraId="0CA6EF86" w14:textId="5241658C" w:rsidR="00873653" w:rsidRPr="00873653" w:rsidRDefault="00873653" w:rsidP="00873653">
      <w:pPr>
        <w:tabs>
          <w:tab w:val="left" w:pos="2835"/>
        </w:tabs>
      </w:pPr>
      <w:r w:rsidRPr="00873653">
        <w:t>Zelfstudie</w:t>
      </w:r>
    </w:p>
    <w:p w14:paraId="7B3FAABD" w14:textId="2150BC73" w:rsidR="00873653" w:rsidRPr="00873653" w:rsidRDefault="00873653" w:rsidP="00873653">
      <w:pPr>
        <w:tabs>
          <w:tab w:val="left" w:pos="2835"/>
        </w:tabs>
      </w:pPr>
      <w:r w:rsidRPr="00873653">
        <w:t xml:space="preserve">Voorbereiding </w:t>
      </w:r>
      <w:r>
        <w:tab/>
      </w:r>
      <w:r w:rsidRPr="00873653">
        <w:t>15</w:t>
      </w:r>
    </w:p>
    <w:p w14:paraId="5486044D" w14:textId="78041AC3" w:rsidR="00873653" w:rsidRPr="00873653" w:rsidRDefault="00873653" w:rsidP="00873653">
      <w:pPr>
        <w:tabs>
          <w:tab w:val="left" w:pos="2835"/>
        </w:tabs>
      </w:pPr>
      <w:r w:rsidRPr="00873653">
        <w:rPr>
          <w:noProof/>
        </w:rPr>
        <mc:AlternateContent>
          <mc:Choice Requires="wps">
            <w:drawing>
              <wp:anchor distT="0" distB="0" distL="114300" distR="114300" simplePos="0" relativeHeight="251661312" behindDoc="0" locked="0" layoutInCell="1" allowOverlap="1" wp14:anchorId="06C9AD08" wp14:editId="4390B9BA">
                <wp:simplePos x="0" y="0"/>
                <wp:positionH relativeFrom="column">
                  <wp:posOffset>1657350</wp:posOffset>
                </wp:positionH>
                <wp:positionV relativeFrom="paragraph">
                  <wp:posOffset>160020</wp:posOffset>
                </wp:positionV>
                <wp:extent cx="295275" cy="0"/>
                <wp:effectExtent l="0" t="0" r="0" b="0"/>
                <wp:wrapNone/>
                <wp:docPr id="2" name="Rechte verbindingslijn 2"/>
                <wp:cNvGraphicFramePr/>
                <a:graphic xmlns:a="http://schemas.openxmlformats.org/drawingml/2006/main">
                  <a:graphicData uri="http://schemas.microsoft.com/office/word/2010/wordprocessingShape">
                    <wps:wsp>
                      <wps:cNvCnPr/>
                      <wps:spPr>
                        <a:xfrm>
                          <a:off x="0" y="0"/>
                          <a:ext cx="2952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D57BB04" id="Rechte verbindingslijn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30.5pt,12.6pt" to="153.7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" strokecolor="windowText" strokeweight=".5pt">
                <v:stroke joinstyle="miter"/>
              </v:line>
            </w:pict>
          </mc:Fallback>
        </mc:AlternateContent>
      </w:r>
      <w:r w:rsidRPr="00873653">
        <w:t xml:space="preserve">Na cursus </w:t>
      </w:r>
      <w:r>
        <w:tab/>
        <w:t xml:space="preserve">  </w:t>
      </w:r>
      <w:r w:rsidRPr="00873653">
        <w:t>5</w:t>
      </w:r>
    </w:p>
    <w:p w14:paraId="345FF0B0" w14:textId="498241DA" w:rsidR="00873653" w:rsidRPr="00873653" w:rsidRDefault="00873653" w:rsidP="00873653">
      <w:pPr>
        <w:tabs>
          <w:tab w:val="left" w:pos="2835"/>
        </w:tabs>
      </w:pPr>
      <w:r>
        <w:tab/>
      </w:r>
      <w:r w:rsidRPr="00873653">
        <w:t>15</w:t>
      </w:r>
    </w:p>
    <w:p w14:paraId="5EB57954" w14:textId="514A54D0" w:rsidR="0095041B" w:rsidRDefault="00873653" w:rsidP="00873653">
      <w:pPr>
        <w:tabs>
          <w:tab w:val="left" w:pos="2835"/>
        </w:tabs>
      </w:pPr>
      <w:r w:rsidRPr="00873653">
        <w:t xml:space="preserve">Totale studielast uren </w:t>
      </w:r>
      <w:r>
        <w:tab/>
      </w:r>
      <w:r w:rsidRPr="00873653">
        <w:rPr>
          <w:b/>
          <w:bCs/>
        </w:rPr>
        <w:t>48</w:t>
      </w:r>
    </w:p>
    <w:p w14:paraId="72FC614E" w14:textId="77777777" w:rsidR="0095041B" w:rsidRDefault="0095041B" w:rsidP="0095041B"/>
    <w:p w14:paraId="572DECB7" w14:textId="44277B1E" w:rsidR="0095041B" w:rsidRPr="0095041B" w:rsidRDefault="0095041B" w:rsidP="0095041B">
      <w:pPr>
        <w:rPr>
          <w:u w:val="single"/>
        </w:rPr>
      </w:pPr>
      <w:r w:rsidRPr="0095041B">
        <w:rPr>
          <w:u w:val="single"/>
        </w:rPr>
        <w:t xml:space="preserve">4. </w:t>
      </w:r>
      <w:r w:rsidR="00873653">
        <w:rPr>
          <w:u w:val="single"/>
        </w:rPr>
        <w:t>De</w:t>
      </w:r>
      <w:r w:rsidRPr="0095041B">
        <w:rPr>
          <w:u w:val="single"/>
        </w:rPr>
        <w:t xml:space="preserve"> wijze waarop de kwaliteit van de scholing wordt bewaakt.</w:t>
      </w:r>
    </w:p>
    <w:p w14:paraId="17DEFA3B" w14:textId="12EBFD98" w:rsidR="0095041B" w:rsidRPr="006B4BB6" w:rsidRDefault="006B4BB6" w:rsidP="0095041B">
      <w:r>
        <w:t>Sharon Wheeler, de uitvinder van ScarWork heeft een netwerk van docenten over de gehele wereld</w:t>
      </w:r>
      <w:r w:rsidR="00FC2310">
        <w:t>, die zich enorm snel uitbreidt. De leraren onderling wisselen alle nieuwe data uit , vooral tussen Engeland/Polen/</w:t>
      </w:r>
      <w:r w:rsidR="00873653">
        <w:t>Italië</w:t>
      </w:r>
      <w:r w:rsidR="00FC2310">
        <w:t xml:space="preserve">/Duitsland en Nederland. Dit wordt verwerkt in het cursus materiaal, zodat het erg up </w:t>
      </w:r>
      <w:proofErr w:type="spellStart"/>
      <w:r w:rsidR="00FC2310">
        <w:t>to</w:t>
      </w:r>
      <w:proofErr w:type="spellEnd"/>
      <w:r w:rsidR="00FC2310">
        <w:t xml:space="preserve"> date is. En deze cursus is de start van wetenschappelijk onderzoek naar ScarWork. </w:t>
      </w:r>
    </w:p>
    <w:p w14:paraId="16DCC292" w14:textId="77777777" w:rsidR="006B4BB6" w:rsidRDefault="006B4BB6" w:rsidP="0095041B">
      <w:pPr>
        <w:rPr>
          <w:b/>
          <w:bCs/>
        </w:rPr>
      </w:pPr>
    </w:p>
    <w:p w14:paraId="6032636D" w14:textId="77777777" w:rsidR="0095041B" w:rsidRDefault="0095041B" w:rsidP="0095041B">
      <w:pPr>
        <w:rPr>
          <w:b/>
          <w:bCs/>
        </w:rPr>
      </w:pPr>
    </w:p>
    <w:p w14:paraId="081D3D12" w14:textId="77777777" w:rsidR="0095041B" w:rsidRPr="0095041B" w:rsidRDefault="0095041B" w:rsidP="0095041B">
      <w:pPr>
        <w:rPr>
          <w:b/>
          <w:bCs/>
        </w:rPr>
      </w:pPr>
      <w:r w:rsidRPr="0095041B">
        <w:rPr>
          <w:b/>
          <w:bCs/>
        </w:rPr>
        <w:t xml:space="preserve">3.0 Het </w:t>
      </w:r>
      <w:proofErr w:type="spellStart"/>
      <w:r w:rsidRPr="0095041B">
        <w:rPr>
          <w:b/>
          <w:bCs/>
        </w:rPr>
        <w:t>contentuele</w:t>
      </w:r>
      <w:proofErr w:type="spellEnd"/>
      <w:r w:rsidRPr="0095041B">
        <w:rPr>
          <w:b/>
          <w:bCs/>
        </w:rPr>
        <w:t xml:space="preserve"> deel</w:t>
      </w:r>
    </w:p>
    <w:p w14:paraId="2EB955CB" w14:textId="262656B9" w:rsidR="0095041B" w:rsidRPr="0095041B" w:rsidRDefault="0095041B" w:rsidP="0095041B">
      <w:pPr>
        <w:rPr>
          <w:i/>
          <w:iCs/>
        </w:rPr>
      </w:pPr>
      <w:r w:rsidRPr="0095041B">
        <w:rPr>
          <w:i/>
          <w:iCs/>
        </w:rPr>
        <w:t>Dit betreft de inhoud van de scholing. In dit onderdeel wordt de inhoud beschreven zodat duidelijk zichtbaar</w:t>
      </w:r>
      <w:r w:rsidR="001B0CD7">
        <w:rPr>
          <w:i/>
          <w:iCs/>
        </w:rPr>
        <w:t xml:space="preserve"> </w:t>
      </w:r>
      <w:r w:rsidRPr="0095041B">
        <w:rPr>
          <w:i/>
          <w:iCs/>
        </w:rPr>
        <w:t>wordt wat uw scholing inhoudelijk brengt.</w:t>
      </w:r>
    </w:p>
    <w:p w14:paraId="171D1907" w14:textId="081EB17E" w:rsidR="0095041B" w:rsidRPr="0095041B" w:rsidRDefault="0095041B" w:rsidP="0095041B">
      <w:pPr>
        <w:rPr>
          <w:u w:val="single"/>
        </w:rPr>
      </w:pPr>
      <w:r w:rsidRPr="0095041B">
        <w:rPr>
          <w:u w:val="single"/>
        </w:rPr>
        <w:t xml:space="preserve">1. </w:t>
      </w:r>
      <w:r w:rsidR="00A010B5">
        <w:rPr>
          <w:u w:val="single"/>
        </w:rPr>
        <w:t>U</w:t>
      </w:r>
      <w:r w:rsidRPr="0095041B">
        <w:rPr>
          <w:u w:val="single"/>
        </w:rPr>
        <w:t>itgebreid overzicht van de lesstof (inhoud van het programma).</w:t>
      </w:r>
    </w:p>
    <w:p w14:paraId="5255D192" w14:textId="04B2EAD0" w:rsidR="0095041B" w:rsidRDefault="00A010B5" w:rsidP="0095041B">
      <w:r>
        <w:t>Zie hoofdstuk 3 en 4.</w:t>
      </w:r>
    </w:p>
    <w:p w14:paraId="5EE6D725" w14:textId="77777777" w:rsidR="00A010B5" w:rsidRDefault="00A010B5" w:rsidP="0095041B"/>
    <w:p w14:paraId="4155B870" w14:textId="05A5C041" w:rsidR="0095041B" w:rsidRPr="0095041B" w:rsidRDefault="0095041B" w:rsidP="0095041B">
      <w:pPr>
        <w:rPr>
          <w:u w:val="single"/>
        </w:rPr>
      </w:pPr>
      <w:r w:rsidRPr="0095041B">
        <w:rPr>
          <w:u w:val="single"/>
        </w:rPr>
        <w:t xml:space="preserve">2. </w:t>
      </w:r>
      <w:r w:rsidR="00A010B5">
        <w:rPr>
          <w:u w:val="single"/>
        </w:rPr>
        <w:t>De</w:t>
      </w:r>
      <w:r w:rsidRPr="0095041B">
        <w:rPr>
          <w:u w:val="single"/>
        </w:rPr>
        <w:t xml:space="preserve"> leerdoelen/eindtermen.</w:t>
      </w:r>
    </w:p>
    <w:p w14:paraId="33FFC4F9" w14:textId="77777777" w:rsidR="00A010B5" w:rsidRPr="00A010B5" w:rsidRDefault="00A010B5" w:rsidP="00A010B5">
      <w:r w:rsidRPr="00A010B5">
        <w:t>Na het volgen van de cursus ben je in staat om litteken behandeling in te zetten in jouw bestaande</w:t>
      </w:r>
    </w:p>
    <w:p w14:paraId="76346363" w14:textId="77777777" w:rsidR="00A010B5" w:rsidRPr="00A010B5" w:rsidRDefault="00A010B5" w:rsidP="00A010B5">
      <w:r w:rsidRPr="00A010B5">
        <w:t>praktijk.</w:t>
      </w:r>
    </w:p>
    <w:p w14:paraId="52D5D27C" w14:textId="77777777" w:rsidR="00A010B5" w:rsidRPr="00A010B5" w:rsidRDefault="00A010B5" w:rsidP="00A010B5">
      <w:r w:rsidRPr="00A010B5">
        <w:t>Het handelen van de cursist na voltooiing van de cursus ScarWork is vooral gericht om de gezondheid en</w:t>
      </w:r>
    </w:p>
    <w:p w14:paraId="6FF8D342" w14:textId="77777777" w:rsidR="00A010B5" w:rsidRPr="00A010B5" w:rsidRDefault="00A010B5" w:rsidP="00A010B5">
      <w:r w:rsidRPr="00A010B5">
        <w:t>het gevoel van littekens van chirurgie of ongevallen te verbeteren (verlichten van klachten, verbeteren</w:t>
      </w:r>
    </w:p>
    <w:p w14:paraId="37CD809D" w14:textId="77777777" w:rsidR="00A010B5" w:rsidRPr="00A010B5" w:rsidRDefault="00A010B5" w:rsidP="00A010B5">
      <w:r w:rsidRPr="00A010B5">
        <w:t>van mobiliteit en verminderen van pijn m.b.t. de littekens van de client). Dit gebeurt met enkele litteken</w:t>
      </w:r>
    </w:p>
    <w:p w14:paraId="61CBE7C4" w14:textId="77777777" w:rsidR="00A010B5" w:rsidRPr="00A010B5" w:rsidRDefault="00A010B5" w:rsidP="00A010B5">
      <w:r w:rsidRPr="00A010B5">
        <w:t>behandelingen (met de geleerde technieken en inzichten) van het litteken en de gebieden rondom en</w:t>
      </w:r>
    </w:p>
    <w:p w14:paraId="66873726" w14:textId="77777777" w:rsidR="00A010B5" w:rsidRPr="00A010B5" w:rsidRDefault="00A010B5" w:rsidP="00A010B5">
      <w:r w:rsidRPr="00A010B5">
        <w:t>onder het litteken. Na deze cursus kan de therapeut een uniek litteken analyseren en beoordelen of</w:t>
      </w:r>
    </w:p>
    <w:p w14:paraId="6C5B8AB0" w14:textId="77777777" w:rsidR="00A010B5" w:rsidRPr="00A010B5" w:rsidRDefault="00A010B5" w:rsidP="00A010B5">
      <w:r w:rsidRPr="00A010B5">
        <w:t>hij/zij die kan behandelen binnen zijn eigen vakgebied. Op deze basis wordt een behandelplan gemaakt,</w:t>
      </w:r>
    </w:p>
    <w:p w14:paraId="21D7088B" w14:textId="0EE472A2" w:rsidR="00A010B5" w:rsidRDefault="00A010B5" w:rsidP="00A010B5">
      <w:r w:rsidRPr="00A010B5">
        <w:t>met als basis de nieuwste inzichten van deze nieuwe methode, die in de onderzoeksfase zit.</w:t>
      </w:r>
    </w:p>
    <w:p w14:paraId="30B26135" w14:textId="77777777" w:rsidR="00947839" w:rsidRDefault="00947839" w:rsidP="0095041B"/>
    <w:p w14:paraId="7D275EA0" w14:textId="4F4B2437" w:rsidR="00A66CE9" w:rsidRPr="009B34FC" w:rsidRDefault="0095041B" w:rsidP="00F65D26">
      <w:pPr>
        <w:rPr>
          <w:u w:val="single"/>
        </w:rPr>
      </w:pPr>
      <w:r w:rsidRPr="0095041B">
        <w:rPr>
          <w:u w:val="single"/>
        </w:rPr>
        <w:t xml:space="preserve">3. </w:t>
      </w:r>
      <w:proofErr w:type="spellStart"/>
      <w:r w:rsidR="00A010B5">
        <w:rPr>
          <w:u w:val="single"/>
        </w:rPr>
        <w:t>HBO</w:t>
      </w:r>
      <w:r w:rsidRPr="0095041B">
        <w:rPr>
          <w:u w:val="single"/>
        </w:rPr>
        <w:t>-niveau</w:t>
      </w:r>
      <w:proofErr w:type="spellEnd"/>
      <w:r w:rsidRPr="0095041B">
        <w:rPr>
          <w:u w:val="single"/>
        </w:rPr>
        <w:t xml:space="preserve"> van de scholing </w:t>
      </w:r>
    </w:p>
    <w:p w14:paraId="6A661F5A" w14:textId="3F8B01B1" w:rsidR="0095041B" w:rsidRPr="009B34FC" w:rsidRDefault="0095041B" w:rsidP="0095041B"/>
    <w:p w14:paraId="52CCBA11" w14:textId="0EF47349" w:rsidR="001B0CD7" w:rsidRPr="009B34FC" w:rsidRDefault="000452FE" w:rsidP="0095041B">
      <w:r w:rsidRPr="009B34FC">
        <w:t>Competentiegebieden</w:t>
      </w:r>
    </w:p>
    <w:p w14:paraId="66AD77F1" w14:textId="1D185AEA" w:rsidR="000452FE" w:rsidRDefault="009B34FC" w:rsidP="0095041B">
      <w:r>
        <w:t>Voor de cursus ScarWork zijn … competenties gedefinieerd.</w:t>
      </w:r>
    </w:p>
    <w:p w14:paraId="4A64841F" w14:textId="0BEC43E2" w:rsidR="009B34FC" w:rsidRDefault="009B34FC" w:rsidP="009B34FC">
      <w:pPr>
        <w:pStyle w:val="Lijstalinea"/>
        <w:numPr>
          <w:ilvl w:val="0"/>
          <w:numId w:val="1"/>
        </w:numPr>
      </w:pPr>
      <w:r>
        <w:t>Vakinhoudelijk handelen</w:t>
      </w:r>
    </w:p>
    <w:p w14:paraId="01F4EF06" w14:textId="603D456F" w:rsidR="009B34FC" w:rsidRDefault="009B34FC" w:rsidP="009B34FC">
      <w:pPr>
        <w:pStyle w:val="Lijstalinea"/>
        <w:numPr>
          <w:ilvl w:val="0"/>
          <w:numId w:val="1"/>
        </w:numPr>
      </w:pPr>
      <w:r>
        <w:t>Communicatie</w:t>
      </w:r>
    </w:p>
    <w:p w14:paraId="299D9D33" w14:textId="034C266F" w:rsidR="009B34FC" w:rsidRDefault="009B34FC" w:rsidP="009B34FC">
      <w:pPr>
        <w:pStyle w:val="Lijstalinea"/>
        <w:numPr>
          <w:ilvl w:val="0"/>
          <w:numId w:val="1"/>
        </w:numPr>
      </w:pPr>
      <w:r>
        <w:t>Samenwerken</w:t>
      </w:r>
    </w:p>
    <w:p w14:paraId="1B6B2A2C" w14:textId="2FF37AE1" w:rsidR="009B34FC" w:rsidRDefault="009B34FC" w:rsidP="009B34FC"/>
    <w:p w14:paraId="2ABDDE55" w14:textId="122FE3BA" w:rsidR="009B34FC" w:rsidRPr="00F65D26" w:rsidRDefault="009B34FC" w:rsidP="009B34FC">
      <w:pPr>
        <w:rPr>
          <w:b/>
          <w:bCs/>
        </w:rPr>
      </w:pPr>
      <w:r w:rsidRPr="00F65D26">
        <w:rPr>
          <w:b/>
          <w:bCs/>
        </w:rPr>
        <w:t>Vakinhoudelijk handelen</w:t>
      </w:r>
    </w:p>
    <w:p w14:paraId="5ED9580E" w14:textId="04A0694A" w:rsidR="009B34FC" w:rsidRDefault="009B34FC" w:rsidP="009B34FC">
      <w:r>
        <w:t xml:space="preserve">Het handelen van de cursist na voltooiing van de cursus ScarWork is vooral gericht om de gezondheid en het gevoel van littekens van chirurgie of ongevallen te verbeteren (verlichten van klachten, verbeteren van mobiliteit en verminderen van pijn m.b.t. de littekens van de client). Dit gebeurt </w:t>
      </w:r>
      <w:r w:rsidR="003A2156">
        <w:t xml:space="preserve">met </w:t>
      </w:r>
      <w:r>
        <w:t xml:space="preserve">enkele litteken behandelingen (met de geleerde technieken en inzichten) </w:t>
      </w:r>
      <w:r w:rsidR="003A2156">
        <w:t xml:space="preserve">van het litteken </w:t>
      </w:r>
      <w:r>
        <w:t>en de gebieden rondom en onder het litteken.</w:t>
      </w:r>
      <w:r w:rsidR="003A2156">
        <w:t xml:space="preserve"> Na deze cursus kan de therapeut elk uniek litteken </w:t>
      </w:r>
      <w:r w:rsidR="0088073C">
        <w:t xml:space="preserve">analyseren en  beoordelen of hij/zij die kan </w:t>
      </w:r>
      <w:r w:rsidR="003A2156">
        <w:t xml:space="preserve">behandelen </w:t>
      </w:r>
      <w:r w:rsidR="0088073C">
        <w:t xml:space="preserve">binnen zijn eigen vakgebied. </w:t>
      </w:r>
      <w:r w:rsidR="00900D5A">
        <w:t>Op deze basis wordt een behandelplan gemaakt op basis van de nieuwste inzichten van deze nieuwe methode, die in de onderzoeksfase zit.</w:t>
      </w:r>
    </w:p>
    <w:p w14:paraId="13467D14" w14:textId="01632BFD" w:rsidR="0088073C" w:rsidRDefault="0088073C" w:rsidP="009B34FC">
      <w:r>
        <w:t>De ScarWork cursist werkt methodisch binnen het unieke van een litteken, evalueert zijn eigen handelen met beeld materiaal van</w:t>
      </w:r>
      <w:r w:rsidR="00900D5A">
        <w:t>;</w:t>
      </w:r>
      <w:r>
        <w:t xml:space="preserve"> voor de behandeling en na de behandeling en het invullen van een vragenlijst</w:t>
      </w:r>
      <w:r w:rsidR="00900D5A">
        <w:t xml:space="preserve">(opgesteld door de wetenschappelijke onderzoeker Dr. Heike </w:t>
      </w:r>
      <w:proofErr w:type="spellStart"/>
      <w:r w:rsidR="00900D5A">
        <w:t>Jäger</w:t>
      </w:r>
      <w:proofErr w:type="spellEnd"/>
      <w:r w:rsidR="00900D5A">
        <w:rPr>
          <w:rStyle w:val="Voetnootmarkering"/>
        </w:rPr>
        <w:footnoteReference w:id="1"/>
      </w:r>
      <w:r w:rsidR="00900D5A">
        <w:t>)</w:t>
      </w:r>
      <w:r>
        <w:t xml:space="preserve"> , zodat een wetenschappelijke database wordt opgebouwd.</w:t>
      </w:r>
      <w:r w:rsidR="00900D5A">
        <w:t xml:space="preserve"> </w:t>
      </w:r>
      <w:r w:rsidR="007B2075">
        <w:t>De ScarWork cursist is zich bewust dat hij/zij deelneemt aan een internationaal onderzoek. De ScarWork cursist is zich van bewust van de wettelijke kaders waarbinnen hij/zij mag handelen. De ScarWork cursist weet dat hij/zij collega’s heeft in diverse landen van de wereld, waarbij ervaringen en vragen worden uitgewisseld, zodat de cursist zijn kennis gedegen kan uitbreiden en op de hoogte blijft van alle nieuwe ontwikkelingen in de wereld.</w:t>
      </w:r>
    </w:p>
    <w:p w14:paraId="549B2A2D" w14:textId="7148EEF5" w:rsidR="007B2075" w:rsidRDefault="007B2075" w:rsidP="009B34FC"/>
    <w:p w14:paraId="160424AB" w14:textId="454216DF" w:rsidR="007B2075" w:rsidRPr="00F65D26" w:rsidRDefault="007B2075" w:rsidP="009B34FC">
      <w:pPr>
        <w:rPr>
          <w:b/>
          <w:bCs/>
        </w:rPr>
      </w:pPr>
      <w:r w:rsidRPr="00F65D26">
        <w:rPr>
          <w:b/>
          <w:bCs/>
        </w:rPr>
        <w:t>Communicatie</w:t>
      </w:r>
    </w:p>
    <w:p w14:paraId="13743A89" w14:textId="34D63C8A" w:rsidR="007B2075" w:rsidRDefault="007B2075" w:rsidP="009B34FC">
      <w:r>
        <w:t xml:space="preserve">De ScarWork cursist communiceert effectief met de </w:t>
      </w:r>
      <w:proofErr w:type="spellStart"/>
      <w:r>
        <w:t>clienten</w:t>
      </w:r>
      <w:proofErr w:type="spellEnd"/>
      <w:r>
        <w:t xml:space="preserve"> en professionals. De ScarWork cursist informeert de gesprekspartner(s) over de overwegingen, redeneringen en argumenten die samenhangen met het behandelplan. </w:t>
      </w:r>
    </w:p>
    <w:p w14:paraId="19DD3C86" w14:textId="3E4BD126" w:rsidR="007B2075" w:rsidRDefault="007B2075" w:rsidP="009B34FC">
      <w:r>
        <w:t xml:space="preserve">De ScarWork cursist is zich te allen tijde bewust van het scala aan communicatiekanalen(verbaal, </w:t>
      </w:r>
      <w:proofErr w:type="spellStart"/>
      <w:r>
        <w:t>nonverbaal</w:t>
      </w:r>
      <w:proofErr w:type="spellEnd"/>
      <w:r>
        <w:t>, schriftelijk, digitaal). Tot slot rapporteert en presenteert de ScarWork cursist zich op correcte wijze(</w:t>
      </w:r>
      <w:r w:rsidR="00157583">
        <w:t>inclusief de kaders van het wetenschappelijke onderzoek)</w:t>
      </w:r>
    </w:p>
    <w:p w14:paraId="0E5568B8" w14:textId="2F765AAF" w:rsidR="007B2075" w:rsidRDefault="007B2075" w:rsidP="009B34FC">
      <w:r>
        <w:t xml:space="preserve">De ScarWork cursist </w:t>
      </w:r>
      <w:r w:rsidR="00157583">
        <w:t xml:space="preserve">weet wanneer toestemming van een </w:t>
      </w:r>
      <w:proofErr w:type="spellStart"/>
      <w:r w:rsidR="00157583">
        <w:t>arst</w:t>
      </w:r>
      <w:proofErr w:type="spellEnd"/>
      <w:r w:rsidR="00157583">
        <w:t xml:space="preserve"> noodzakelijk is voor de eventuele behandeling start.</w:t>
      </w:r>
      <w:r>
        <w:t xml:space="preserve"> </w:t>
      </w:r>
    </w:p>
    <w:p w14:paraId="6A81A784" w14:textId="0B0458C9" w:rsidR="00157583" w:rsidRDefault="00157583" w:rsidP="009B34FC"/>
    <w:p w14:paraId="40CEC4BA" w14:textId="7D799051" w:rsidR="00157583" w:rsidRPr="00F65D26" w:rsidRDefault="00157583" w:rsidP="009B34FC">
      <w:pPr>
        <w:rPr>
          <w:b/>
          <w:bCs/>
        </w:rPr>
      </w:pPr>
      <w:r w:rsidRPr="00F65D26">
        <w:rPr>
          <w:b/>
          <w:bCs/>
        </w:rPr>
        <w:t>Samenwerking</w:t>
      </w:r>
    </w:p>
    <w:p w14:paraId="3BA267A4" w14:textId="011AA639" w:rsidR="00157583" w:rsidRDefault="00157583" w:rsidP="009B34FC">
      <w:r>
        <w:t xml:space="preserve">De ScarWork cursist werkt samen met partners zowel vanuit de eigen discipline als in een multidisciplinaire setting. Hierbij positioneert de ScarWork cursist zich als litteken behandelaar. </w:t>
      </w:r>
      <w:r w:rsidR="003D1840">
        <w:t xml:space="preserve">De samenwerking werkt vanuit het perspectief van de client.  </w:t>
      </w:r>
    </w:p>
    <w:p w14:paraId="76678570" w14:textId="7C770462" w:rsidR="003D1840" w:rsidRDefault="003D1840" w:rsidP="009B34FC"/>
    <w:p w14:paraId="7CF02227" w14:textId="13D68741" w:rsidR="003D1840" w:rsidRPr="00F65D26" w:rsidRDefault="003D1840" w:rsidP="009B34FC">
      <w:pPr>
        <w:rPr>
          <w:b/>
          <w:bCs/>
        </w:rPr>
      </w:pPr>
      <w:r w:rsidRPr="00F65D26">
        <w:rPr>
          <w:b/>
          <w:bCs/>
        </w:rPr>
        <w:t>Ondernemerschap</w:t>
      </w:r>
    </w:p>
    <w:p w14:paraId="280F7952" w14:textId="7C65BD6E" w:rsidR="003D1840" w:rsidRDefault="003D1840" w:rsidP="009B34FC">
      <w:r>
        <w:t xml:space="preserve">De ScarWork cursist speelt in op de veranderende vragen en behoeften vanuit het veld en neemt initiatieven om nieuwe </w:t>
      </w:r>
      <w:proofErr w:type="spellStart"/>
      <w:r>
        <w:t>clienten</w:t>
      </w:r>
      <w:proofErr w:type="spellEnd"/>
      <w:r>
        <w:t xml:space="preserve"> te vinden voor littekenbehandeling om de continuïteit van de onderneming te waarborgen. De ScarWork  Littekenbehandeling is een aanvulling op zijn/haar bestaande onderneming. Hierbij houdt de ScarWork cursist rekening met de persoonlijke factoren van de client, veranderingen in de samenleving, veranderingen in beleid en regelgeving, nieuwe wetenschappelijke inzichten, effectieve en </w:t>
      </w:r>
      <w:proofErr w:type="spellStart"/>
      <w:r>
        <w:t>efficiente</w:t>
      </w:r>
      <w:proofErr w:type="spellEnd"/>
      <w:r>
        <w:t xml:space="preserve"> inzet van gemeenschapsgelden. De ScarWork cursist dient te beschikken over een gedegen en actuele kennis van littekens en ontstaan littekens.</w:t>
      </w:r>
    </w:p>
    <w:p w14:paraId="6621296F" w14:textId="213F668F" w:rsidR="005A0456" w:rsidRDefault="005A0456" w:rsidP="009B34FC"/>
    <w:p w14:paraId="184E509F" w14:textId="74A9029B" w:rsidR="005A0456" w:rsidRPr="00F65D26" w:rsidRDefault="005A0456" w:rsidP="009B34FC">
      <w:pPr>
        <w:rPr>
          <w:b/>
          <w:bCs/>
        </w:rPr>
      </w:pPr>
      <w:proofErr w:type="spellStart"/>
      <w:r w:rsidRPr="00F65D26">
        <w:rPr>
          <w:b/>
          <w:bCs/>
        </w:rPr>
        <w:t>Profesionaliteit</w:t>
      </w:r>
      <w:proofErr w:type="spellEnd"/>
    </w:p>
    <w:p w14:paraId="12D5F2CA" w14:textId="3197F31C" w:rsidR="005A0456" w:rsidRDefault="005A0456" w:rsidP="009B34FC">
      <w:r>
        <w:t>De ScarWork cursist houdt de ontwikkelingen rond nieuwe werkwijzen littekens, ontstaan littekens en operatiewijzen bij en vertaalt deze naar het eigen werkveld. Met vakgenoten(wereldwijd) overlegt hij/zij in hoeverre deze nieuwe inzichten en ontwikkelingen effect hebben op de handelswijze. Tot slot is hij/zij kritisch op het eigen handelen, monitort systematisch werkzaamheden en resultaten met het oog op kwaliteitsverbetering(doeltreffendheid, doelmatigheid, clientgerichtheid), neemt deel aan kennisdagen om het eigen handelen te ontwikkelen, past het eigen handelen waar nodig aan, houdt de eigen deskundigheid(kennis en vaardigheden) op peil via bij- en nascholing en draagt daarmee bij aan de verdere profilering en professionalisering van littekenbehandelingen.</w:t>
      </w:r>
    </w:p>
    <w:p w14:paraId="3F984737" w14:textId="77777777" w:rsidR="009B34FC" w:rsidRDefault="009B34FC" w:rsidP="009B34FC"/>
    <w:p w14:paraId="6899142E" w14:textId="77777777" w:rsidR="009B34FC" w:rsidRDefault="009B34FC" w:rsidP="009B34FC"/>
    <w:p w14:paraId="7489F270" w14:textId="77777777" w:rsidR="009B34FC" w:rsidRDefault="009B34FC" w:rsidP="009B34FC"/>
    <w:p w14:paraId="43680C14" w14:textId="77777777" w:rsidR="009B34FC" w:rsidRDefault="009B34FC" w:rsidP="009B34FC"/>
    <w:p w14:paraId="48C92C3D" w14:textId="3B5E81A3" w:rsidR="009B34FC" w:rsidRDefault="00F65D26" w:rsidP="00F65D26">
      <w:pPr>
        <w:pStyle w:val="Kop1"/>
      </w:pPr>
      <w:bookmarkStart w:id="6" w:name="_Toc122612763"/>
      <w:r>
        <w:t>KTNO kerncompetenties</w:t>
      </w:r>
      <w:bookmarkEnd w:id="6"/>
    </w:p>
    <w:p w14:paraId="33A02913" w14:textId="77777777" w:rsidR="00F65D26" w:rsidRPr="00F65D26" w:rsidRDefault="00F65D26" w:rsidP="00F65D26"/>
    <w:p w14:paraId="4AA0AA20" w14:textId="77777777" w:rsidR="002801A6" w:rsidRPr="00061A14" w:rsidRDefault="002801A6" w:rsidP="002801A6">
      <w:pPr>
        <w:widowControl w:val="0"/>
        <w:autoSpaceDE w:val="0"/>
        <w:autoSpaceDN w:val="0"/>
        <w:spacing w:before="82"/>
        <w:ind w:left="85"/>
        <w:rPr>
          <w:rFonts w:ascii="Arial" w:eastAsia="Arial" w:hAnsi="Arial" w:cs="Arial"/>
          <w:b/>
          <w:sz w:val="20"/>
          <w:szCs w:val="22"/>
        </w:rPr>
      </w:pPr>
      <w:r w:rsidRPr="00061A14">
        <w:rPr>
          <w:rFonts w:ascii="Arial" w:eastAsia="Arial" w:hAnsi="Arial" w:cs="Arial"/>
          <w:b/>
          <w:color w:val="9EC6B7"/>
          <w:sz w:val="20"/>
          <w:szCs w:val="22"/>
        </w:rPr>
        <w:t>I. Brede professionalisering</w:t>
      </w:r>
    </w:p>
    <w:p w14:paraId="10AB71A8" w14:textId="77777777" w:rsidR="002801A6" w:rsidRPr="00061A14" w:rsidRDefault="002801A6" w:rsidP="002801A6">
      <w:pPr>
        <w:widowControl w:val="0"/>
        <w:autoSpaceDE w:val="0"/>
        <w:autoSpaceDN w:val="0"/>
        <w:spacing w:before="90" w:line="271" w:lineRule="auto"/>
        <w:ind w:left="85"/>
        <w:rPr>
          <w:rFonts w:ascii="Arial" w:eastAsia="Arial" w:hAnsi="Arial" w:cs="Arial"/>
          <w:sz w:val="20"/>
          <w:szCs w:val="20"/>
        </w:rPr>
      </w:pPr>
      <w:r w:rsidRPr="00061A14">
        <w:rPr>
          <w:rFonts w:ascii="Arial" w:eastAsia="Arial" w:hAnsi="Arial" w:cs="Arial"/>
          <w:sz w:val="20"/>
          <w:szCs w:val="20"/>
        </w:rPr>
        <w:t>De student wordt aantoonbaar toegerust met actuele kennis die aansluit bij recente (wetenschappelijke) kennis, inzichten, concepten en onderzoeksresultaten, alsmede aan de in het beroepsprofiel geschetste (internationale) ontwikkelingen in het beroepenveld, teneinde zich te kwalificeren voor:</w:t>
      </w:r>
    </w:p>
    <w:p w14:paraId="1C340051" w14:textId="77777777" w:rsidR="002801A6" w:rsidRPr="00061A14" w:rsidRDefault="002801A6" w:rsidP="002801A6">
      <w:pPr>
        <w:widowControl w:val="0"/>
        <w:numPr>
          <w:ilvl w:val="0"/>
          <w:numId w:val="9"/>
        </w:numPr>
        <w:tabs>
          <w:tab w:val="left" w:pos="212"/>
        </w:tabs>
        <w:autoSpaceDE w:val="0"/>
        <w:autoSpaceDN w:val="0"/>
        <w:spacing w:before="40"/>
        <w:ind w:hanging="127"/>
        <w:rPr>
          <w:rFonts w:ascii="Arial" w:eastAsia="Arial" w:hAnsi="Arial" w:cs="Arial"/>
          <w:sz w:val="20"/>
          <w:szCs w:val="20"/>
        </w:rPr>
      </w:pPr>
      <w:r w:rsidRPr="00061A14">
        <w:rPr>
          <w:rFonts w:ascii="Arial" w:eastAsia="Arial" w:hAnsi="Arial" w:cs="Arial"/>
          <w:sz w:val="20"/>
          <w:szCs w:val="20"/>
        </w:rPr>
        <w:t>het zelfstandig kunnen uitvoeren van de taken van een beginnend</w:t>
      </w:r>
      <w:r w:rsidRPr="00061A14">
        <w:rPr>
          <w:rFonts w:ascii="Arial" w:eastAsia="Arial" w:hAnsi="Arial" w:cs="Arial"/>
          <w:spacing w:val="5"/>
          <w:sz w:val="20"/>
          <w:szCs w:val="20"/>
        </w:rPr>
        <w:t xml:space="preserve"> </w:t>
      </w:r>
      <w:r>
        <w:rPr>
          <w:rFonts w:ascii="Arial" w:eastAsia="Arial" w:hAnsi="Arial" w:cs="Arial"/>
          <w:sz w:val="20"/>
          <w:szCs w:val="20"/>
        </w:rPr>
        <w:t>ScarWork therapeut</w:t>
      </w:r>
    </w:p>
    <w:p w14:paraId="11FCE571" w14:textId="77777777" w:rsidR="002801A6" w:rsidRPr="003C3735" w:rsidRDefault="002801A6" w:rsidP="002801A6">
      <w:pPr>
        <w:widowControl w:val="0"/>
        <w:numPr>
          <w:ilvl w:val="0"/>
          <w:numId w:val="9"/>
        </w:numPr>
        <w:tabs>
          <w:tab w:val="left" w:pos="212"/>
        </w:tabs>
        <w:autoSpaceDE w:val="0"/>
        <w:autoSpaceDN w:val="0"/>
        <w:spacing w:before="90"/>
        <w:ind w:hanging="127"/>
        <w:rPr>
          <w:rFonts w:ascii="Arial" w:eastAsia="Arial" w:hAnsi="Arial" w:cs="Arial"/>
          <w:sz w:val="20"/>
          <w:szCs w:val="20"/>
        </w:rPr>
      </w:pPr>
      <w:r w:rsidRPr="00061A14">
        <w:rPr>
          <w:rFonts w:ascii="Arial" w:eastAsia="Arial" w:hAnsi="Arial" w:cs="Arial"/>
          <w:sz w:val="20"/>
          <w:szCs w:val="20"/>
        </w:rPr>
        <w:t>de verdere professionalisering</w:t>
      </w:r>
      <w:r>
        <w:rPr>
          <w:rFonts w:ascii="Arial" w:eastAsia="Arial" w:hAnsi="Arial" w:cs="Arial"/>
          <w:sz w:val="20"/>
          <w:szCs w:val="20"/>
        </w:rPr>
        <w:t>(uitbreiding)</w:t>
      </w:r>
      <w:r w:rsidRPr="00061A14">
        <w:rPr>
          <w:rFonts w:ascii="Arial" w:eastAsia="Arial" w:hAnsi="Arial" w:cs="Arial"/>
          <w:sz w:val="20"/>
          <w:szCs w:val="20"/>
        </w:rPr>
        <w:t xml:space="preserve"> van de eigen beroepsuitoefening c.q. het</w:t>
      </w:r>
      <w:r w:rsidRPr="00061A14">
        <w:rPr>
          <w:rFonts w:ascii="Arial" w:eastAsia="Arial" w:hAnsi="Arial" w:cs="Arial"/>
          <w:spacing w:val="7"/>
          <w:sz w:val="20"/>
          <w:szCs w:val="20"/>
        </w:rPr>
        <w:t xml:space="preserve"> </w:t>
      </w:r>
      <w:r w:rsidRPr="00061A14">
        <w:rPr>
          <w:rFonts w:ascii="Arial" w:eastAsia="Arial" w:hAnsi="Arial" w:cs="Arial"/>
          <w:sz w:val="20"/>
          <w:szCs w:val="20"/>
        </w:rPr>
        <w:t>beroep.</w:t>
      </w:r>
    </w:p>
    <w:p w14:paraId="2DFAD481" w14:textId="77777777" w:rsidR="002801A6" w:rsidRDefault="002801A6" w:rsidP="002801A6"/>
    <w:p w14:paraId="0AB7120A" w14:textId="77777777" w:rsidR="002801A6" w:rsidRDefault="002801A6" w:rsidP="002801A6">
      <w:pPr>
        <w:pStyle w:val="Lijstalinea"/>
        <w:numPr>
          <w:ilvl w:val="0"/>
          <w:numId w:val="8"/>
        </w:numPr>
        <w:rPr>
          <w:b/>
          <w:bCs/>
        </w:rPr>
      </w:pPr>
      <w:r w:rsidRPr="00061A14">
        <w:rPr>
          <w:b/>
          <w:bCs/>
        </w:rPr>
        <w:t>De student is verdergaand therapeutisch communicatief vaardig</w:t>
      </w:r>
    </w:p>
    <w:p w14:paraId="2C3BAD73" w14:textId="77777777" w:rsidR="002801A6" w:rsidRPr="00F0288E" w:rsidRDefault="002801A6" w:rsidP="002801A6">
      <w:pPr>
        <w:pStyle w:val="Lijstalinea"/>
        <w:ind w:left="480"/>
      </w:pPr>
      <w:bookmarkStart w:id="7" w:name="_Hlk32074183"/>
      <w:r w:rsidRPr="00F0288E">
        <w:t>Door het volgen van de cursus worden onderstaande communicatie vaardigheden uitgebreid</w:t>
      </w:r>
    </w:p>
    <w:bookmarkEnd w:id="7"/>
    <w:p w14:paraId="0879E7E0" w14:textId="77777777" w:rsidR="002801A6" w:rsidRPr="00061A14" w:rsidRDefault="002801A6" w:rsidP="002801A6">
      <w:pPr>
        <w:numPr>
          <w:ilvl w:val="1"/>
          <w:numId w:val="6"/>
        </w:numPr>
      </w:pPr>
      <w:r w:rsidRPr="00061A14">
        <w:t>Vraagt de klacht en hulpvraag grondig uit</w:t>
      </w:r>
      <w:r>
        <w:t xml:space="preserve"> m.b.t littekens en hun verbanden</w:t>
      </w:r>
      <w:r w:rsidRPr="00061A14">
        <w:t>;</w:t>
      </w:r>
    </w:p>
    <w:p w14:paraId="47C140B6" w14:textId="77777777" w:rsidR="002801A6" w:rsidRPr="002C0680" w:rsidRDefault="002801A6" w:rsidP="002801A6">
      <w:pPr>
        <w:numPr>
          <w:ilvl w:val="1"/>
          <w:numId w:val="6"/>
        </w:numPr>
      </w:pPr>
      <w:r w:rsidRPr="00061A14">
        <w:t>Is zich bewust van belangrijke aspecten in communicatie als therapeut;</w:t>
      </w:r>
      <w:r>
        <w:t xml:space="preserve"> </w:t>
      </w:r>
      <w:r w:rsidRPr="002C0680">
        <w:t xml:space="preserve">De ScarWork cursist weet wanneer toestemming van een arts noodzakelijk is voor de eventuele behandeling start. </w:t>
      </w:r>
    </w:p>
    <w:p w14:paraId="5BDC52C4" w14:textId="77777777" w:rsidR="002801A6" w:rsidRDefault="002801A6" w:rsidP="002801A6">
      <w:pPr>
        <w:numPr>
          <w:ilvl w:val="1"/>
          <w:numId w:val="6"/>
        </w:numPr>
      </w:pPr>
      <w:r>
        <w:t xml:space="preserve">De ScarWork cursist communiceert effectief met de </w:t>
      </w:r>
      <w:proofErr w:type="spellStart"/>
      <w:r>
        <w:t>clienten</w:t>
      </w:r>
      <w:proofErr w:type="spellEnd"/>
      <w:r>
        <w:t xml:space="preserve"> en professionals. De ScarWork cursist informeert de gesprekspartner(s) over de overwegingen, redeneringen en argumenten die samenhangen met het behandelplan. </w:t>
      </w:r>
    </w:p>
    <w:p w14:paraId="2E602270" w14:textId="77777777" w:rsidR="002801A6" w:rsidRPr="00061A14" w:rsidRDefault="002801A6" w:rsidP="002801A6">
      <w:pPr>
        <w:numPr>
          <w:ilvl w:val="1"/>
          <w:numId w:val="6"/>
        </w:numPr>
      </w:pPr>
      <w:r>
        <w:t>De ScarWork cursist is zich te allen tijde bewust van het scala aan communicatiekanalen(verbaal, non-verbaal, schriftelijk, digitaal). Tot slot rapporteert en presenteert de ScarWork cursist zich op heldere en duidelijke correcte wijze(binnen de kaders van het doorlopende wetenschappelijke onderzoek)</w:t>
      </w:r>
    </w:p>
    <w:p w14:paraId="3915F87B" w14:textId="77777777" w:rsidR="002801A6" w:rsidRDefault="002801A6" w:rsidP="002801A6"/>
    <w:p w14:paraId="1AEA5FB3" w14:textId="77777777" w:rsidR="002801A6" w:rsidRDefault="002801A6" w:rsidP="002801A6">
      <w:pPr>
        <w:pStyle w:val="Lijstalinea"/>
        <w:numPr>
          <w:ilvl w:val="0"/>
          <w:numId w:val="8"/>
        </w:numPr>
        <w:rPr>
          <w:b/>
          <w:bCs/>
        </w:rPr>
      </w:pPr>
      <w:r w:rsidRPr="00061A14">
        <w:rPr>
          <w:b/>
          <w:bCs/>
        </w:rPr>
        <w:t>De student handelt volgens de beroepsethiek van de alternatieve therapeut</w:t>
      </w:r>
    </w:p>
    <w:p w14:paraId="2C6627C7" w14:textId="77777777" w:rsidR="002801A6" w:rsidRPr="00F0288E" w:rsidRDefault="002801A6" w:rsidP="002801A6">
      <w:pPr>
        <w:pStyle w:val="Lijstalinea"/>
        <w:ind w:left="480"/>
      </w:pPr>
      <w:r w:rsidRPr="00F0288E">
        <w:t>Door het volgen van de cursus worden onderstaande communicatie vaardigheden uitgebreid</w:t>
      </w:r>
    </w:p>
    <w:p w14:paraId="6610B749" w14:textId="77777777" w:rsidR="002801A6" w:rsidRPr="00061A14" w:rsidRDefault="002801A6" w:rsidP="002801A6">
      <w:pPr>
        <w:numPr>
          <w:ilvl w:val="1"/>
          <w:numId w:val="7"/>
        </w:numPr>
      </w:pPr>
      <w:r w:rsidRPr="00061A14">
        <w:t xml:space="preserve">Is zich bewust van en handelt naar de ethische aspecten met betrekking tot de </w:t>
      </w:r>
      <w:r>
        <w:t>Littekenbehandelingen</w:t>
      </w:r>
      <w:r w:rsidRPr="00061A14">
        <w:t>;</w:t>
      </w:r>
    </w:p>
    <w:p w14:paraId="2A545BFD" w14:textId="77777777" w:rsidR="002801A6" w:rsidRPr="00061A14" w:rsidRDefault="002801A6" w:rsidP="002801A6">
      <w:pPr>
        <w:numPr>
          <w:ilvl w:val="1"/>
          <w:numId w:val="7"/>
        </w:numPr>
      </w:pPr>
      <w:r w:rsidRPr="00061A14">
        <w:t>Is zich bewust van en handelt naar de ethische aspecten met betrekking tot de houding tegenover de cliënt;</w:t>
      </w:r>
      <w:r>
        <w:t xml:space="preserve"> Weet waar de grenzen van zijn mogelijkheden liggen en kan ze naar de juiste kanalen doorsturen. Heeft ten alle tijden een getekende up </w:t>
      </w:r>
      <w:proofErr w:type="spellStart"/>
      <w:r>
        <w:t>to</w:t>
      </w:r>
      <w:proofErr w:type="spellEnd"/>
      <w:r>
        <w:t xml:space="preserve"> date AVG formulier van de client</w:t>
      </w:r>
    </w:p>
    <w:p w14:paraId="0159C50B" w14:textId="77777777" w:rsidR="002801A6" w:rsidRDefault="002801A6" w:rsidP="002801A6">
      <w:pPr>
        <w:numPr>
          <w:ilvl w:val="1"/>
          <w:numId w:val="7"/>
        </w:numPr>
      </w:pPr>
      <w:r w:rsidRPr="00061A14">
        <w:t>Is zich bewust van en handelt naar de ethische aspecten in relatie tot collegae en andere hulpverleners;</w:t>
      </w:r>
    </w:p>
    <w:p w14:paraId="6BE8D916" w14:textId="77777777" w:rsidR="002801A6" w:rsidRDefault="002801A6" w:rsidP="002801A6"/>
    <w:p w14:paraId="5EDD13A2" w14:textId="62D85B2A" w:rsidR="002801A6" w:rsidRDefault="002801A6" w:rsidP="002801A6">
      <w:r w:rsidRPr="00061A14">
        <w:rPr>
          <w:rFonts w:ascii="Arial" w:eastAsia="Arial" w:hAnsi="Arial" w:cs="Arial"/>
          <w:noProof/>
          <w:sz w:val="20"/>
          <w:szCs w:val="20"/>
          <w:lang w:val="en-US"/>
        </w:rPr>
        <mc:AlternateContent>
          <mc:Choice Requires="wps">
            <w:drawing>
              <wp:inline distT="0" distB="0" distL="0" distR="0" wp14:anchorId="212E55D1" wp14:editId="099EFA90">
                <wp:extent cx="5759450" cy="685800"/>
                <wp:effectExtent l="5080" t="9525" r="7620" b="9525"/>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685800"/>
                        </a:xfrm>
                        <a:prstGeom prst="rect">
                          <a:avLst/>
                        </a:prstGeom>
                        <a:noFill/>
                        <a:ln w="9525">
                          <a:solidFill>
                            <a:srgbClr val="9EC6B7"/>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5C20967" w14:textId="77777777" w:rsidR="002801A6" w:rsidRDefault="002801A6" w:rsidP="002801A6">
                            <w:pPr>
                              <w:spacing w:before="83"/>
                              <w:ind w:left="85"/>
                              <w:rPr>
                                <w:b/>
                                <w:sz w:val="20"/>
                              </w:rPr>
                            </w:pPr>
                            <w:r>
                              <w:rPr>
                                <w:b/>
                                <w:color w:val="9EC6B7"/>
                                <w:sz w:val="20"/>
                              </w:rPr>
                              <w:t>II. Multidisciplinaire integratie</w:t>
                            </w:r>
                          </w:p>
                          <w:p w14:paraId="3FEF8544" w14:textId="77777777" w:rsidR="002801A6" w:rsidRDefault="002801A6" w:rsidP="002801A6">
                            <w:pPr>
                              <w:pStyle w:val="Plattetekst"/>
                              <w:spacing w:before="70" w:line="333" w:lineRule="auto"/>
                              <w:ind w:left="85" w:right="1443"/>
                            </w:pPr>
                            <w:r>
                              <w:t>De integratie van kennis, inzichten, houdingen en vaardigheden (van verschillende vakinhoudelijke disciplines) vanuit het perspectief van het beroepsmatig handelen.</w:t>
                            </w:r>
                          </w:p>
                        </w:txbxContent>
                      </wps:txbx>
                      <wps:bodyPr rot="0" vert="horz" wrap="square" lIns="0" tIns="0" rIns="0" bIns="0" anchor="t" anchorCtr="0" upright="1">
                        <a:noAutofit/>
                      </wps:bodyPr>
                    </wps:wsp>
                  </a:graphicData>
                </a:graphic>
              </wp:inline>
            </w:drawing>
          </mc:Choice>
          <mc:Fallback>
            <w:pict>
              <v:shapetype w14:anchorId="212E55D1" id="_x0000_t202" coordsize="21600,21600" o:spt="202" path="m,l,21600r21600,l21600,xe">
                <v:stroke joinstyle="miter"/>
                <v:path gradientshapeok="t" o:connecttype="rect"/>
              </v:shapetype>
              <v:shape id="Tekstvak 5" o:spid="_x0000_s1026" type="#_x0000_t202" style="width:453.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" filled="f" strokecolor="#9ec6b7">
                <v:textbox inset="0,0,0,0">
                  <w:txbxContent>
                    <w:p w14:paraId="45C20967" w14:textId="77777777" w:rsidR="002801A6" w:rsidRDefault="002801A6" w:rsidP="002801A6">
                      <w:pPr>
                        <w:spacing w:before="83"/>
                        <w:ind w:left="85"/>
                        <w:rPr>
                          <w:b/>
                          <w:sz w:val="20"/>
                        </w:rPr>
                      </w:pPr>
                      <w:r>
                        <w:rPr>
                          <w:b/>
                          <w:color w:val="9EC6B7"/>
                          <w:sz w:val="20"/>
                        </w:rPr>
                        <w:t>II. Multidisciplinaire integratie</w:t>
                      </w:r>
                    </w:p>
                    <w:p w14:paraId="3FEF8544" w14:textId="77777777" w:rsidR="002801A6" w:rsidRDefault="002801A6" w:rsidP="002801A6">
                      <w:pPr>
                        <w:pStyle w:val="Plattetekst"/>
                        <w:spacing w:before="70" w:line="333" w:lineRule="auto"/>
                        <w:ind w:left="85" w:right="1443"/>
                      </w:pPr>
                      <w:r>
                        <w:t>De integratie van kennis, inzichten, houdingen en vaardigheden (van verschillende vakinhoudelijke disciplines) vanuit het perspectief van het beroepsmatig handelen.</w:t>
                      </w:r>
                    </w:p>
                  </w:txbxContent>
                </v:textbox>
                <w10:anchorlock/>
              </v:shape>
            </w:pict>
          </mc:Fallback>
        </mc:AlternateContent>
      </w:r>
    </w:p>
    <w:p w14:paraId="62470FC8" w14:textId="2FFDBFD5" w:rsidR="002801A6" w:rsidRDefault="002801A6" w:rsidP="002801A6"/>
    <w:p w14:paraId="46A77FF5" w14:textId="267FAF2E" w:rsidR="002801A6" w:rsidRPr="00D255C1" w:rsidRDefault="00D255C1" w:rsidP="00D255C1">
      <w:r w:rsidRPr="00D255C1">
        <w:rPr>
          <w:rFonts w:eastAsia="Arial"/>
        </w:rPr>
        <w:t>8.</w:t>
      </w:r>
      <w:r>
        <w:rPr>
          <w:rFonts w:eastAsia="Arial"/>
        </w:rPr>
        <w:t xml:space="preserve"> </w:t>
      </w:r>
      <w:r w:rsidR="002801A6" w:rsidRPr="00D255C1">
        <w:rPr>
          <w:rFonts w:eastAsia="Arial"/>
        </w:rPr>
        <w:t>De student werkt aan multidisciplinaire integratie van de geleerde</w:t>
      </w:r>
      <w:r w:rsidR="002801A6" w:rsidRPr="00D255C1">
        <w:rPr>
          <w:rFonts w:eastAsia="Arial"/>
          <w:spacing w:val="1"/>
        </w:rPr>
        <w:t xml:space="preserve"> </w:t>
      </w:r>
      <w:r w:rsidR="002801A6" w:rsidRPr="00D255C1">
        <w:rPr>
          <w:rFonts w:eastAsia="Arial"/>
        </w:rPr>
        <w:t>lesstof</w:t>
      </w:r>
    </w:p>
    <w:p w14:paraId="22E4A90E" w14:textId="77777777" w:rsidR="002801A6" w:rsidRPr="00061A14" w:rsidRDefault="002801A6" w:rsidP="002801A6">
      <w:pPr>
        <w:widowControl w:val="0"/>
        <w:numPr>
          <w:ilvl w:val="1"/>
          <w:numId w:val="10"/>
        </w:numPr>
        <w:tabs>
          <w:tab w:val="left" w:pos="1539"/>
          <w:tab w:val="left" w:pos="1540"/>
        </w:tabs>
        <w:autoSpaceDE w:val="0"/>
        <w:autoSpaceDN w:val="0"/>
        <w:spacing w:before="50"/>
        <w:rPr>
          <w:rFonts w:ascii="Arial" w:eastAsia="Arial" w:hAnsi="Arial" w:cs="Arial"/>
          <w:sz w:val="20"/>
          <w:szCs w:val="22"/>
        </w:rPr>
      </w:pPr>
      <w:r w:rsidRPr="00061A14">
        <w:rPr>
          <w:rFonts w:ascii="Arial" w:eastAsia="Arial" w:hAnsi="Arial" w:cs="Arial"/>
          <w:sz w:val="20"/>
          <w:szCs w:val="22"/>
        </w:rPr>
        <w:t>Leert de aangeboden disciplines</w:t>
      </w:r>
      <w:r>
        <w:rPr>
          <w:rFonts w:ascii="Arial" w:eastAsia="Arial" w:hAnsi="Arial" w:cs="Arial"/>
          <w:sz w:val="20"/>
          <w:szCs w:val="22"/>
        </w:rPr>
        <w:t>(Littekenbehandeling en littekenanalyses</w:t>
      </w:r>
      <w:r w:rsidRPr="00061A14">
        <w:rPr>
          <w:rFonts w:ascii="Arial" w:eastAsia="Arial" w:hAnsi="Arial" w:cs="Arial"/>
          <w:sz w:val="20"/>
          <w:szCs w:val="22"/>
        </w:rPr>
        <w:t xml:space="preserve"> te gebruiken en te</w:t>
      </w:r>
      <w:r w:rsidRPr="00061A14">
        <w:rPr>
          <w:rFonts w:ascii="Arial" w:eastAsia="Arial" w:hAnsi="Arial" w:cs="Arial"/>
          <w:spacing w:val="11"/>
          <w:sz w:val="20"/>
          <w:szCs w:val="22"/>
        </w:rPr>
        <w:t xml:space="preserve"> </w:t>
      </w:r>
      <w:r w:rsidRPr="00061A14">
        <w:rPr>
          <w:rFonts w:ascii="Arial" w:eastAsia="Arial" w:hAnsi="Arial" w:cs="Arial"/>
          <w:sz w:val="20"/>
          <w:szCs w:val="22"/>
        </w:rPr>
        <w:t>integreren</w:t>
      </w:r>
      <w:r>
        <w:rPr>
          <w:rFonts w:ascii="Arial" w:eastAsia="Arial" w:hAnsi="Arial" w:cs="Arial"/>
          <w:sz w:val="20"/>
          <w:szCs w:val="22"/>
        </w:rPr>
        <w:t xml:space="preserve"> in hun eigen beroepsmatige vaardigheden</w:t>
      </w:r>
      <w:r w:rsidRPr="00061A14">
        <w:rPr>
          <w:rFonts w:ascii="Arial" w:eastAsia="Arial" w:hAnsi="Arial" w:cs="Arial"/>
          <w:sz w:val="20"/>
          <w:szCs w:val="22"/>
        </w:rPr>
        <w:t>;</w:t>
      </w:r>
    </w:p>
    <w:p w14:paraId="393649C4" w14:textId="77777777" w:rsidR="002801A6" w:rsidRPr="00061A14" w:rsidRDefault="002801A6" w:rsidP="002801A6">
      <w:pPr>
        <w:widowControl w:val="0"/>
        <w:numPr>
          <w:ilvl w:val="1"/>
          <w:numId w:val="10"/>
        </w:numPr>
        <w:tabs>
          <w:tab w:val="left" w:pos="1539"/>
          <w:tab w:val="left" w:pos="1540"/>
        </w:tabs>
        <w:autoSpaceDE w:val="0"/>
        <w:autoSpaceDN w:val="0"/>
        <w:spacing w:before="50" w:line="249" w:lineRule="auto"/>
        <w:ind w:right="588"/>
        <w:rPr>
          <w:rFonts w:ascii="Arial" w:eastAsia="Arial" w:hAnsi="Arial" w:cs="Arial"/>
          <w:sz w:val="20"/>
          <w:szCs w:val="22"/>
        </w:rPr>
      </w:pPr>
      <w:r w:rsidRPr="00061A14">
        <w:rPr>
          <w:rFonts w:ascii="Arial" w:eastAsia="Arial" w:hAnsi="Arial" w:cs="Arial"/>
          <w:sz w:val="20"/>
          <w:szCs w:val="22"/>
        </w:rPr>
        <w:t>Onderzoekt en herkent verbanden tussen de verschillende</w:t>
      </w:r>
      <w:r>
        <w:rPr>
          <w:rFonts w:ascii="Arial" w:eastAsia="Arial" w:hAnsi="Arial" w:cs="Arial"/>
          <w:sz w:val="20"/>
          <w:szCs w:val="22"/>
        </w:rPr>
        <w:t xml:space="preserve"> </w:t>
      </w:r>
      <w:r w:rsidRPr="00061A14">
        <w:rPr>
          <w:rFonts w:ascii="Arial" w:eastAsia="Arial" w:hAnsi="Arial" w:cs="Arial"/>
          <w:sz w:val="20"/>
          <w:szCs w:val="22"/>
        </w:rPr>
        <w:t xml:space="preserve">onderdelen en studieonderwerpen </w:t>
      </w:r>
      <w:r>
        <w:rPr>
          <w:rFonts w:ascii="Arial" w:eastAsia="Arial" w:hAnsi="Arial" w:cs="Arial"/>
          <w:sz w:val="20"/>
          <w:szCs w:val="22"/>
        </w:rPr>
        <w:t xml:space="preserve">die ze in deze cursus leren en al kenden uit hun eigen achtergrond, </w:t>
      </w:r>
      <w:r w:rsidRPr="00061A14">
        <w:rPr>
          <w:rFonts w:ascii="Arial" w:eastAsia="Arial" w:hAnsi="Arial" w:cs="Arial"/>
          <w:sz w:val="20"/>
          <w:szCs w:val="22"/>
        </w:rPr>
        <w:t xml:space="preserve">teneinde ze te integreren vanuit het perspectief van </w:t>
      </w:r>
      <w:r>
        <w:rPr>
          <w:rFonts w:ascii="Arial" w:eastAsia="Arial" w:hAnsi="Arial" w:cs="Arial"/>
          <w:sz w:val="20"/>
          <w:szCs w:val="22"/>
        </w:rPr>
        <w:t>hun</w:t>
      </w:r>
      <w:r w:rsidRPr="00061A14">
        <w:rPr>
          <w:rFonts w:ascii="Arial" w:eastAsia="Arial" w:hAnsi="Arial" w:cs="Arial"/>
          <w:sz w:val="20"/>
          <w:szCs w:val="22"/>
        </w:rPr>
        <w:t xml:space="preserve"> toekomstig beroepsmatig handelen;</w:t>
      </w:r>
    </w:p>
    <w:p w14:paraId="72B8A936" w14:textId="77777777" w:rsidR="002801A6" w:rsidRPr="00061A14" w:rsidRDefault="002801A6" w:rsidP="002801A6">
      <w:pPr>
        <w:widowControl w:val="0"/>
        <w:numPr>
          <w:ilvl w:val="1"/>
          <w:numId w:val="10"/>
        </w:numPr>
        <w:tabs>
          <w:tab w:val="left" w:pos="1540"/>
        </w:tabs>
        <w:autoSpaceDE w:val="0"/>
        <w:autoSpaceDN w:val="0"/>
        <w:spacing w:before="43"/>
        <w:rPr>
          <w:rFonts w:ascii="Arial" w:eastAsia="Arial" w:hAnsi="Arial" w:cs="Arial"/>
          <w:sz w:val="20"/>
          <w:szCs w:val="22"/>
        </w:rPr>
      </w:pPr>
      <w:r w:rsidRPr="00061A14">
        <w:rPr>
          <w:rFonts w:ascii="Arial" w:eastAsia="Arial" w:hAnsi="Arial" w:cs="Arial"/>
          <w:sz w:val="20"/>
          <w:szCs w:val="22"/>
        </w:rPr>
        <w:t>Leert de verkregen kennis toe te passen en te integreren binnen praktische</w:t>
      </w:r>
      <w:r w:rsidRPr="00061A14">
        <w:rPr>
          <w:rFonts w:ascii="Arial" w:eastAsia="Arial" w:hAnsi="Arial" w:cs="Arial"/>
          <w:spacing w:val="10"/>
          <w:sz w:val="20"/>
          <w:szCs w:val="22"/>
        </w:rPr>
        <w:t xml:space="preserve"> </w:t>
      </w:r>
      <w:r w:rsidRPr="00061A14">
        <w:rPr>
          <w:rFonts w:ascii="Arial" w:eastAsia="Arial" w:hAnsi="Arial" w:cs="Arial"/>
          <w:sz w:val="20"/>
          <w:szCs w:val="22"/>
        </w:rPr>
        <w:t>leersituaties;</w:t>
      </w:r>
    </w:p>
    <w:p w14:paraId="3140619F" w14:textId="61E2F242" w:rsidR="002801A6" w:rsidRDefault="002801A6" w:rsidP="002801A6">
      <w:pPr>
        <w:spacing w:after="160" w:line="276" w:lineRule="auto"/>
      </w:pPr>
      <w:r w:rsidRPr="00B74E43">
        <w:rPr>
          <w:rFonts w:ascii="Arial" w:eastAsia="Arial" w:hAnsi="Arial" w:cs="Arial"/>
          <w:noProof/>
          <w:sz w:val="20"/>
          <w:szCs w:val="20"/>
          <w:lang w:val="en-US"/>
        </w:rPr>
        <mc:AlternateContent>
          <mc:Choice Requires="wps">
            <w:drawing>
              <wp:anchor distT="0" distB="0" distL="0" distR="0" simplePos="0" relativeHeight="251664384" behindDoc="1" locked="0" layoutInCell="1" allowOverlap="1" wp14:anchorId="320BC9C6" wp14:editId="379A1DC1">
                <wp:simplePos x="0" y="0"/>
                <wp:positionH relativeFrom="page">
                  <wp:posOffset>996233</wp:posOffset>
                </wp:positionH>
                <wp:positionV relativeFrom="paragraph">
                  <wp:posOffset>441822</wp:posOffset>
                </wp:positionV>
                <wp:extent cx="5827395" cy="897255"/>
                <wp:effectExtent l="5715" t="8255" r="5715" b="8890"/>
                <wp:wrapTopAndBottom/>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7395" cy="897255"/>
                        </a:xfrm>
                        <a:prstGeom prst="rect">
                          <a:avLst/>
                        </a:prstGeom>
                        <a:noFill/>
                        <a:ln w="9525">
                          <a:solidFill>
                            <a:srgbClr val="9EC6B7"/>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F2B1FB4" w14:textId="77777777" w:rsidR="002801A6" w:rsidRDefault="002801A6" w:rsidP="002801A6">
                            <w:pPr>
                              <w:spacing w:before="87"/>
                              <w:ind w:left="78"/>
                              <w:jc w:val="both"/>
                              <w:rPr>
                                <w:b/>
                                <w:sz w:val="20"/>
                              </w:rPr>
                            </w:pPr>
                            <w:r>
                              <w:rPr>
                                <w:b/>
                                <w:color w:val="9EC6B7"/>
                                <w:sz w:val="20"/>
                              </w:rPr>
                              <w:t>III. Toepassing van de wetenschap</w:t>
                            </w:r>
                          </w:p>
                          <w:p w14:paraId="546BFDCD" w14:textId="77777777" w:rsidR="002801A6" w:rsidRPr="0007104C" w:rsidRDefault="002801A6" w:rsidP="002801A6">
                            <w:pPr>
                              <w:pStyle w:val="Plattetekst"/>
                              <w:spacing w:before="70" w:line="324" w:lineRule="auto"/>
                              <w:ind w:left="78" w:right="1798"/>
                              <w:jc w:val="both"/>
                            </w:pPr>
                            <w:r w:rsidRPr="0007104C">
                              <w:t>De toepassing van beschikbare relevante (wetenschappelijke) inzichten, theorieën concepten en onderzoeksresultaten bij vraagstukken waar afgestudeerden in hun beroepsuitoefening mee geconfronteerd worden.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BC9C6" id="Tekstvak 6" o:spid="_x0000_s1027" type="#_x0000_t202" style="position:absolute;margin-left:78.45pt;margin-top:34.8pt;width:458.85pt;height:70.6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" filled="f" strokecolor="#9ec6b7">
                <v:textbox inset="0,0,0,0">
                  <w:txbxContent>
                    <w:p w14:paraId="1F2B1FB4" w14:textId="77777777" w:rsidR="002801A6" w:rsidRDefault="002801A6" w:rsidP="002801A6">
                      <w:pPr>
                        <w:spacing w:before="87"/>
                        <w:ind w:left="78"/>
                        <w:jc w:val="both"/>
                        <w:rPr>
                          <w:b/>
                          <w:sz w:val="20"/>
                        </w:rPr>
                      </w:pPr>
                      <w:r>
                        <w:rPr>
                          <w:b/>
                          <w:color w:val="9EC6B7"/>
                          <w:sz w:val="20"/>
                        </w:rPr>
                        <w:t>III. Toepassing van de wetenschap</w:t>
                      </w:r>
                    </w:p>
                    <w:p w14:paraId="546BFDCD" w14:textId="77777777" w:rsidR="002801A6" w:rsidRPr="0007104C" w:rsidRDefault="002801A6" w:rsidP="002801A6">
                      <w:pPr>
                        <w:pStyle w:val="Plattetekst"/>
                        <w:spacing w:before="70" w:line="324" w:lineRule="auto"/>
                        <w:ind w:left="78" w:right="1798"/>
                        <w:jc w:val="both"/>
                      </w:pPr>
                      <w:r w:rsidRPr="0007104C">
                        <w:t>De toepassing van beschikbare relevante (wetenschappelijke) inzichten, theorieën concepten en onderzoeksresultaten bij vraagstukken waar afgestudeerden in hun beroepsuitoefening mee geconfronteerd worden.</w:t>
                      </w:r>
                    </w:p>
                  </w:txbxContent>
                </v:textbox>
                <w10:wrap type="topAndBottom" anchorx="page"/>
              </v:shape>
            </w:pict>
          </mc:Fallback>
        </mc:AlternateContent>
      </w:r>
    </w:p>
    <w:p w14:paraId="0DEDE4E9" w14:textId="62368D98" w:rsidR="002801A6" w:rsidRPr="002801A6" w:rsidRDefault="002801A6" w:rsidP="002801A6">
      <w:pPr>
        <w:widowControl w:val="0"/>
        <w:autoSpaceDE w:val="0"/>
        <w:autoSpaceDN w:val="0"/>
        <w:spacing w:before="8"/>
        <w:rPr>
          <w:rFonts w:ascii="Arial" w:eastAsia="Arial" w:hAnsi="Arial" w:cs="Arial"/>
          <w:sz w:val="27"/>
          <w:szCs w:val="20"/>
        </w:rPr>
      </w:pPr>
    </w:p>
    <w:p w14:paraId="7A737171" w14:textId="77777777" w:rsidR="002801A6" w:rsidRPr="002801A6" w:rsidRDefault="002801A6" w:rsidP="002801A6">
      <w:pPr>
        <w:widowControl w:val="0"/>
        <w:autoSpaceDE w:val="0"/>
        <w:autoSpaceDN w:val="0"/>
        <w:rPr>
          <w:rFonts w:ascii="Arial" w:eastAsia="Arial" w:hAnsi="Arial" w:cs="Arial"/>
          <w:sz w:val="23"/>
          <w:szCs w:val="20"/>
        </w:rPr>
      </w:pPr>
    </w:p>
    <w:p w14:paraId="39D40219" w14:textId="7BD9FD8A" w:rsidR="002801A6" w:rsidRPr="00B74E43" w:rsidRDefault="00D255C1" w:rsidP="00D255C1">
      <w:pPr>
        <w:rPr>
          <w:rFonts w:eastAsia="Arial"/>
        </w:rPr>
      </w:pPr>
      <w:bookmarkStart w:id="8" w:name="_Hlk122612457"/>
      <w:r>
        <w:rPr>
          <w:rFonts w:eastAsia="Arial"/>
        </w:rPr>
        <w:t xml:space="preserve">9. </w:t>
      </w:r>
      <w:r w:rsidR="002801A6" w:rsidRPr="00B74E43">
        <w:rPr>
          <w:rFonts w:eastAsia="Arial"/>
        </w:rPr>
        <w:t>De student leert inzichten, theorieën en concepten toe te</w:t>
      </w:r>
      <w:r w:rsidR="002801A6" w:rsidRPr="00B74E43">
        <w:rPr>
          <w:rFonts w:eastAsia="Arial"/>
          <w:spacing w:val="4"/>
        </w:rPr>
        <w:t xml:space="preserve"> </w:t>
      </w:r>
      <w:r w:rsidR="002801A6" w:rsidRPr="00B74E43">
        <w:rPr>
          <w:rFonts w:eastAsia="Arial"/>
        </w:rPr>
        <w:t>passen</w:t>
      </w:r>
    </w:p>
    <w:bookmarkEnd w:id="8"/>
    <w:p w14:paraId="15615147" w14:textId="77777777" w:rsidR="002801A6" w:rsidRPr="00B74E43" w:rsidRDefault="002801A6" w:rsidP="002801A6">
      <w:pPr>
        <w:widowControl w:val="0"/>
        <w:numPr>
          <w:ilvl w:val="1"/>
          <w:numId w:val="11"/>
        </w:numPr>
        <w:tabs>
          <w:tab w:val="left" w:pos="1539"/>
          <w:tab w:val="left" w:pos="1540"/>
        </w:tabs>
        <w:autoSpaceDE w:val="0"/>
        <w:autoSpaceDN w:val="0"/>
        <w:spacing w:before="50"/>
        <w:rPr>
          <w:rFonts w:ascii="Arial" w:eastAsia="Arial" w:hAnsi="Arial" w:cs="Arial"/>
          <w:sz w:val="20"/>
          <w:szCs w:val="22"/>
        </w:rPr>
      </w:pPr>
      <w:r w:rsidRPr="00B74E43">
        <w:rPr>
          <w:rFonts w:ascii="Arial" w:eastAsia="Arial" w:hAnsi="Arial" w:cs="Arial"/>
          <w:sz w:val="20"/>
          <w:szCs w:val="22"/>
        </w:rPr>
        <w:t>Herkent casussen en cliënten in de aangeleerde</w:t>
      </w:r>
      <w:r w:rsidRPr="00B74E43">
        <w:rPr>
          <w:rFonts w:ascii="Arial" w:eastAsia="Arial" w:hAnsi="Arial" w:cs="Arial"/>
          <w:spacing w:val="-1"/>
          <w:sz w:val="20"/>
          <w:szCs w:val="22"/>
        </w:rPr>
        <w:t xml:space="preserve"> </w:t>
      </w:r>
      <w:r>
        <w:rPr>
          <w:rFonts w:ascii="Arial" w:eastAsia="Arial" w:hAnsi="Arial" w:cs="Arial"/>
          <w:sz w:val="20"/>
          <w:szCs w:val="22"/>
        </w:rPr>
        <w:t>technieken en zienswijzen</w:t>
      </w:r>
      <w:r w:rsidRPr="00B74E43">
        <w:rPr>
          <w:rFonts w:ascii="Arial" w:eastAsia="Arial" w:hAnsi="Arial" w:cs="Arial"/>
          <w:sz w:val="20"/>
          <w:szCs w:val="22"/>
        </w:rPr>
        <w:t>;</w:t>
      </w:r>
    </w:p>
    <w:p w14:paraId="5177BC40" w14:textId="77777777" w:rsidR="002801A6" w:rsidRPr="00B74E43" w:rsidRDefault="002801A6" w:rsidP="002801A6">
      <w:pPr>
        <w:widowControl w:val="0"/>
        <w:numPr>
          <w:ilvl w:val="1"/>
          <w:numId w:val="11"/>
        </w:numPr>
        <w:tabs>
          <w:tab w:val="left" w:pos="1539"/>
          <w:tab w:val="left" w:pos="1540"/>
        </w:tabs>
        <w:autoSpaceDE w:val="0"/>
        <w:autoSpaceDN w:val="0"/>
        <w:spacing w:before="50"/>
        <w:rPr>
          <w:rFonts w:ascii="Arial" w:eastAsia="Arial" w:hAnsi="Arial" w:cs="Arial"/>
          <w:sz w:val="20"/>
          <w:szCs w:val="22"/>
        </w:rPr>
      </w:pPr>
      <w:r w:rsidRPr="00B74E43">
        <w:rPr>
          <w:rFonts w:ascii="Arial" w:eastAsia="Arial" w:hAnsi="Arial" w:cs="Arial"/>
          <w:sz w:val="20"/>
          <w:szCs w:val="22"/>
        </w:rPr>
        <w:t>Past de theorieën en inzichten door praktische opdrachten</w:t>
      </w:r>
      <w:r w:rsidRPr="00B74E43">
        <w:rPr>
          <w:rFonts w:ascii="Arial" w:eastAsia="Arial" w:hAnsi="Arial" w:cs="Arial"/>
          <w:spacing w:val="10"/>
          <w:sz w:val="20"/>
          <w:szCs w:val="22"/>
        </w:rPr>
        <w:t xml:space="preserve"> </w:t>
      </w:r>
      <w:r w:rsidRPr="00B74E43">
        <w:rPr>
          <w:rFonts w:ascii="Arial" w:eastAsia="Arial" w:hAnsi="Arial" w:cs="Arial"/>
          <w:sz w:val="20"/>
          <w:szCs w:val="22"/>
        </w:rPr>
        <w:t>toe;</w:t>
      </w:r>
    </w:p>
    <w:p w14:paraId="797DCA93" w14:textId="77777777" w:rsidR="002801A6" w:rsidRPr="00B74E43" w:rsidRDefault="002801A6" w:rsidP="002801A6">
      <w:pPr>
        <w:widowControl w:val="0"/>
        <w:numPr>
          <w:ilvl w:val="1"/>
          <w:numId w:val="11"/>
        </w:numPr>
        <w:tabs>
          <w:tab w:val="left" w:pos="1539"/>
          <w:tab w:val="left" w:pos="1540"/>
        </w:tabs>
        <w:autoSpaceDE w:val="0"/>
        <w:autoSpaceDN w:val="0"/>
        <w:spacing w:before="50"/>
        <w:rPr>
          <w:rFonts w:ascii="Arial" w:eastAsia="Arial" w:hAnsi="Arial" w:cs="Arial"/>
          <w:sz w:val="20"/>
          <w:szCs w:val="22"/>
        </w:rPr>
      </w:pPr>
      <w:r w:rsidRPr="00B74E43">
        <w:rPr>
          <w:rFonts w:ascii="Arial" w:eastAsia="Arial" w:hAnsi="Arial" w:cs="Arial"/>
          <w:spacing w:val="-4"/>
          <w:sz w:val="20"/>
          <w:szCs w:val="22"/>
        </w:rPr>
        <w:t xml:space="preserve">Wordt </w:t>
      </w:r>
      <w:r w:rsidRPr="00B74E43">
        <w:rPr>
          <w:rFonts w:ascii="Arial" w:eastAsia="Arial" w:hAnsi="Arial" w:cs="Arial"/>
          <w:sz w:val="20"/>
          <w:szCs w:val="22"/>
        </w:rPr>
        <w:t>uitgedaagd de theorieën te</w:t>
      </w:r>
      <w:r w:rsidRPr="00B74E43">
        <w:rPr>
          <w:rFonts w:ascii="Arial" w:eastAsia="Arial" w:hAnsi="Arial" w:cs="Arial"/>
          <w:spacing w:val="7"/>
          <w:sz w:val="20"/>
          <w:szCs w:val="22"/>
        </w:rPr>
        <w:t xml:space="preserve"> </w:t>
      </w:r>
      <w:r w:rsidRPr="00B74E43">
        <w:rPr>
          <w:rFonts w:ascii="Arial" w:eastAsia="Arial" w:hAnsi="Arial" w:cs="Arial"/>
          <w:sz w:val="20"/>
          <w:szCs w:val="22"/>
        </w:rPr>
        <w:t>bediscussiëren</w:t>
      </w:r>
      <w:r>
        <w:rPr>
          <w:rFonts w:ascii="Arial" w:eastAsia="Arial" w:hAnsi="Arial" w:cs="Arial"/>
          <w:sz w:val="20"/>
          <w:szCs w:val="22"/>
        </w:rPr>
        <w:t>, omdat elk litteken uniek is.</w:t>
      </w:r>
      <w:r w:rsidRPr="00B74E43">
        <w:rPr>
          <w:rFonts w:ascii="Arial" w:eastAsia="Arial" w:hAnsi="Arial" w:cs="Arial"/>
          <w:sz w:val="20"/>
          <w:szCs w:val="22"/>
        </w:rPr>
        <w:t>;</w:t>
      </w:r>
    </w:p>
    <w:p w14:paraId="69D155BF" w14:textId="77777777" w:rsidR="002801A6" w:rsidRPr="00B74E43" w:rsidRDefault="002801A6" w:rsidP="002801A6">
      <w:pPr>
        <w:widowControl w:val="0"/>
        <w:tabs>
          <w:tab w:val="left" w:pos="1539"/>
        </w:tabs>
        <w:autoSpaceDE w:val="0"/>
        <w:autoSpaceDN w:val="0"/>
        <w:spacing w:before="50"/>
        <w:ind w:left="540"/>
        <w:rPr>
          <w:rFonts w:ascii="Arial" w:eastAsia="Arial" w:hAnsi="Arial" w:cs="Arial"/>
          <w:sz w:val="20"/>
          <w:szCs w:val="20"/>
        </w:rPr>
      </w:pPr>
      <w:r w:rsidRPr="00B74E43">
        <w:rPr>
          <w:rFonts w:ascii="Arial" w:eastAsia="Arial" w:hAnsi="Arial" w:cs="Arial"/>
          <w:sz w:val="20"/>
          <w:szCs w:val="20"/>
        </w:rPr>
        <w:t>9.4.</w:t>
      </w:r>
      <w:r w:rsidRPr="00B74E43">
        <w:rPr>
          <w:rFonts w:ascii="Arial" w:eastAsia="Arial" w:hAnsi="Arial" w:cs="Arial"/>
          <w:sz w:val="20"/>
          <w:szCs w:val="20"/>
        </w:rPr>
        <w:tab/>
      </w:r>
      <w:r w:rsidRPr="0082417C">
        <w:rPr>
          <w:rFonts w:ascii="Arial" w:eastAsia="Arial" w:hAnsi="Arial" w:cs="Arial"/>
          <w:sz w:val="20"/>
          <w:szCs w:val="20"/>
        </w:rPr>
        <w:t>Leert continue met een o</w:t>
      </w:r>
      <w:r>
        <w:rPr>
          <w:rFonts w:ascii="Arial" w:eastAsia="Arial" w:hAnsi="Arial" w:cs="Arial"/>
          <w:sz w:val="20"/>
          <w:szCs w:val="20"/>
        </w:rPr>
        <w:t xml:space="preserve">pen visie elke situatie(behandeling) opnieuw te beoordelen. </w:t>
      </w:r>
    </w:p>
    <w:p w14:paraId="70320CCC" w14:textId="4DB2C8DA" w:rsidR="00D255C1" w:rsidRDefault="002801A6" w:rsidP="00D255C1">
      <w:pPr>
        <w:widowControl w:val="0"/>
        <w:tabs>
          <w:tab w:val="left" w:pos="1539"/>
        </w:tabs>
        <w:autoSpaceDE w:val="0"/>
        <w:autoSpaceDN w:val="0"/>
        <w:spacing w:before="50"/>
        <w:ind w:left="540"/>
        <w:rPr>
          <w:rFonts w:ascii="Arial" w:eastAsia="Arial" w:hAnsi="Arial" w:cs="Arial"/>
          <w:sz w:val="20"/>
          <w:szCs w:val="20"/>
        </w:rPr>
      </w:pPr>
      <w:r w:rsidRPr="00B74E43">
        <w:rPr>
          <w:rFonts w:ascii="Arial" w:eastAsia="Arial" w:hAnsi="Arial" w:cs="Arial"/>
          <w:sz w:val="20"/>
          <w:szCs w:val="20"/>
        </w:rPr>
        <w:t>9.5.</w:t>
      </w:r>
      <w:r w:rsidRPr="00B74E43">
        <w:rPr>
          <w:rFonts w:ascii="Arial" w:eastAsia="Arial" w:hAnsi="Arial" w:cs="Arial"/>
          <w:sz w:val="20"/>
          <w:szCs w:val="20"/>
        </w:rPr>
        <w:tab/>
        <w:t>…</w:t>
      </w:r>
    </w:p>
    <w:p w14:paraId="5ED03A5F" w14:textId="755C2CEB" w:rsidR="00D255C1" w:rsidRDefault="00D255C1" w:rsidP="00D255C1">
      <w:pPr>
        <w:widowControl w:val="0"/>
        <w:tabs>
          <w:tab w:val="left" w:pos="1539"/>
        </w:tabs>
        <w:autoSpaceDE w:val="0"/>
        <w:autoSpaceDN w:val="0"/>
        <w:spacing w:before="50"/>
        <w:ind w:left="540"/>
        <w:rPr>
          <w:rFonts w:ascii="Arial" w:eastAsia="Arial" w:hAnsi="Arial" w:cs="Arial"/>
          <w:sz w:val="20"/>
          <w:szCs w:val="20"/>
        </w:rPr>
      </w:pPr>
    </w:p>
    <w:p w14:paraId="6C342E7A" w14:textId="77777777" w:rsidR="00D255C1" w:rsidRDefault="00D255C1" w:rsidP="00D255C1">
      <w:pPr>
        <w:widowControl w:val="0"/>
        <w:tabs>
          <w:tab w:val="left" w:pos="1539"/>
        </w:tabs>
        <w:autoSpaceDE w:val="0"/>
        <w:autoSpaceDN w:val="0"/>
        <w:spacing w:before="50"/>
        <w:ind w:left="540"/>
        <w:rPr>
          <w:rFonts w:ascii="Arial" w:eastAsia="Arial" w:hAnsi="Arial" w:cs="Arial"/>
          <w:sz w:val="20"/>
          <w:szCs w:val="20"/>
        </w:rPr>
      </w:pPr>
    </w:p>
    <w:p w14:paraId="431431AD" w14:textId="70F122A3" w:rsidR="002801A6" w:rsidRPr="00D255C1" w:rsidRDefault="00D255C1" w:rsidP="00D255C1">
      <w:pPr>
        <w:rPr>
          <w:rFonts w:eastAsia="Arial"/>
        </w:rPr>
      </w:pPr>
      <w:r>
        <w:rPr>
          <w:rFonts w:eastAsia="Arial"/>
        </w:rPr>
        <w:t xml:space="preserve">10. </w:t>
      </w:r>
      <w:r w:rsidR="002801A6" w:rsidRPr="00D255C1">
        <w:rPr>
          <w:rFonts w:eastAsia="Arial"/>
        </w:rPr>
        <w:t xml:space="preserve">student beschikt over relevante (wetenschappelijke) kennis, teneinde verantwoorde praktische toepasbaarheid mogelijk te maken, zoals het toetsen van de toepasbaarheid van </w:t>
      </w:r>
      <w:r w:rsidR="002801A6" w:rsidRPr="00D255C1">
        <w:rPr>
          <w:rFonts w:eastAsia="Arial"/>
          <w:spacing w:val="-9"/>
        </w:rPr>
        <w:t xml:space="preserve">de </w:t>
      </w:r>
      <w:r w:rsidR="002801A6" w:rsidRPr="00D255C1">
        <w:rPr>
          <w:rFonts w:eastAsia="Arial"/>
        </w:rPr>
        <w:t>aangeleerde theorie, inzichten, kennis en vaardigheden, middels onderzoek waarvan verslag wordt gedaan en in het lopende wetenschappelijke onderzoek verwerkt wordt.</w:t>
      </w:r>
    </w:p>
    <w:p w14:paraId="35A1BCBB" w14:textId="77777777" w:rsidR="00D255C1" w:rsidRPr="00D255C1" w:rsidRDefault="00D255C1" w:rsidP="00D255C1">
      <w:pPr>
        <w:pStyle w:val="Lijstalinea"/>
        <w:widowControl w:val="0"/>
        <w:numPr>
          <w:ilvl w:val="0"/>
          <w:numId w:val="13"/>
        </w:numPr>
        <w:tabs>
          <w:tab w:val="left" w:pos="1535"/>
        </w:tabs>
        <w:autoSpaceDE w:val="0"/>
        <w:autoSpaceDN w:val="0"/>
        <w:spacing w:before="44"/>
        <w:rPr>
          <w:vanish/>
        </w:rPr>
      </w:pPr>
    </w:p>
    <w:p w14:paraId="510026F2" w14:textId="77777777" w:rsidR="00D255C1" w:rsidRPr="00D255C1" w:rsidRDefault="00D255C1" w:rsidP="00D255C1">
      <w:pPr>
        <w:pStyle w:val="Lijstalinea"/>
        <w:widowControl w:val="0"/>
        <w:numPr>
          <w:ilvl w:val="0"/>
          <w:numId w:val="13"/>
        </w:numPr>
        <w:tabs>
          <w:tab w:val="left" w:pos="1535"/>
        </w:tabs>
        <w:autoSpaceDE w:val="0"/>
        <w:autoSpaceDN w:val="0"/>
        <w:spacing w:before="44"/>
        <w:rPr>
          <w:vanish/>
        </w:rPr>
      </w:pPr>
    </w:p>
    <w:p w14:paraId="78C292DC" w14:textId="18D225C8" w:rsidR="002801A6" w:rsidRPr="00F27E1F" w:rsidRDefault="002801A6" w:rsidP="00D255C1">
      <w:pPr>
        <w:pStyle w:val="Lijstalinea"/>
        <w:widowControl w:val="0"/>
        <w:numPr>
          <w:ilvl w:val="1"/>
          <w:numId w:val="13"/>
        </w:numPr>
        <w:tabs>
          <w:tab w:val="left" w:pos="1535"/>
        </w:tabs>
        <w:autoSpaceDE w:val="0"/>
        <w:autoSpaceDN w:val="0"/>
        <w:spacing w:before="44"/>
        <w:rPr>
          <w:rFonts w:ascii="Arial" w:eastAsia="Arial" w:hAnsi="Arial" w:cs="Arial"/>
          <w:sz w:val="20"/>
          <w:szCs w:val="20"/>
        </w:rPr>
      </w:pPr>
      <w:r w:rsidRPr="00F27E1F">
        <w:t xml:space="preserve">De ScarWork cursist werkt methodisch binnen het unieke van een litteken, evalueert zijn eigen handelen met beeld materiaal van; voor de behandeling en na de behandeling en het invullen van een vragenlijst(opgesteld door de wetenschappelijke onderzoeker Dr. Heike </w:t>
      </w:r>
      <w:proofErr w:type="spellStart"/>
      <w:r w:rsidRPr="00F27E1F">
        <w:t>Jäger</w:t>
      </w:r>
      <w:proofErr w:type="spellEnd"/>
      <w:r w:rsidRPr="00F27E1F">
        <w:rPr>
          <w:vertAlign w:val="superscript"/>
        </w:rPr>
        <w:footnoteReference w:id="2"/>
      </w:r>
      <w:r w:rsidRPr="00F27E1F">
        <w:t>) , zodat een wetenschappelijke database wordt opgebouwd. De ScarWork cursist is zich bewust dat hij/zij deelneemt aan een internationaal onderzoek. De ScarWork cursist is zich bewust van de wettelijke kaders waarbinnen hij/zij mag handelen. De ScarWork cursist weet dat hij/zij collega’s heeft in diverse landen van de wereld, waarbij ervaringen en vragen worden uitgewisseld, zodat de cursist zijn kennis gedegen kan uitbreiden en op de hoogte blijft van alle nieuwe ontwikkelingen in de wereld.</w:t>
      </w:r>
    </w:p>
    <w:p w14:paraId="65FE4A97" w14:textId="77777777" w:rsidR="00D255C1" w:rsidRPr="00D255C1" w:rsidRDefault="00D255C1" w:rsidP="00D255C1">
      <w:pPr>
        <w:pStyle w:val="Lijstalinea"/>
        <w:widowControl w:val="0"/>
        <w:numPr>
          <w:ilvl w:val="0"/>
          <w:numId w:val="13"/>
        </w:numPr>
        <w:tabs>
          <w:tab w:val="left" w:pos="1535"/>
        </w:tabs>
        <w:autoSpaceDE w:val="0"/>
        <w:autoSpaceDN w:val="0"/>
        <w:spacing w:before="44"/>
        <w:rPr>
          <w:vanish/>
        </w:rPr>
      </w:pPr>
    </w:p>
    <w:p w14:paraId="444B34FF" w14:textId="77777777" w:rsidR="00D255C1" w:rsidRPr="00D255C1" w:rsidRDefault="00D255C1" w:rsidP="00D255C1">
      <w:pPr>
        <w:pStyle w:val="Lijstalinea"/>
        <w:widowControl w:val="0"/>
        <w:numPr>
          <w:ilvl w:val="1"/>
          <w:numId w:val="13"/>
        </w:numPr>
        <w:tabs>
          <w:tab w:val="left" w:pos="1535"/>
        </w:tabs>
        <w:autoSpaceDE w:val="0"/>
        <w:autoSpaceDN w:val="0"/>
        <w:spacing w:before="44"/>
        <w:rPr>
          <w:vanish/>
        </w:rPr>
      </w:pPr>
    </w:p>
    <w:p w14:paraId="5B88FA08" w14:textId="6780690E" w:rsidR="002801A6" w:rsidRPr="00F27E1F" w:rsidRDefault="002801A6" w:rsidP="00D255C1">
      <w:pPr>
        <w:pStyle w:val="Lijstalinea"/>
        <w:widowControl w:val="0"/>
        <w:numPr>
          <w:ilvl w:val="1"/>
          <w:numId w:val="13"/>
        </w:numPr>
        <w:tabs>
          <w:tab w:val="left" w:pos="1535"/>
        </w:tabs>
        <w:autoSpaceDE w:val="0"/>
        <w:autoSpaceDN w:val="0"/>
        <w:spacing w:before="44"/>
        <w:rPr>
          <w:rFonts w:ascii="Arial" w:eastAsia="Arial" w:hAnsi="Arial" w:cs="Arial"/>
          <w:sz w:val="20"/>
          <w:szCs w:val="20"/>
        </w:rPr>
      </w:pPr>
      <w:r>
        <w:t xml:space="preserve">De ScarWork cursist heeft toegang tot een besloten pagina op </w:t>
      </w:r>
      <w:proofErr w:type="spellStart"/>
      <w:r>
        <w:t>social</w:t>
      </w:r>
      <w:proofErr w:type="spellEnd"/>
      <w:r>
        <w:t xml:space="preserve"> media, waarbij cursisten, litteken therapeuten, ScarWork leraren en wetenschappelijke onderzoekers de nieuwste informatie uitwisselen, vragen stellen en antwoorden geven m.b.t. littekens, operaties en behandelmethodes, zodat de vaardigheden steeds verder uitgebreid wordt en ze de nieuwste inzichten bij kunnen houden. </w:t>
      </w:r>
    </w:p>
    <w:p w14:paraId="30ECE557" w14:textId="77777777" w:rsidR="002801A6" w:rsidRDefault="002801A6" w:rsidP="002801A6">
      <w:pPr>
        <w:spacing w:after="160" w:line="276" w:lineRule="auto"/>
      </w:pPr>
    </w:p>
    <w:p w14:paraId="0B270BAE" w14:textId="77777777" w:rsidR="002801A6" w:rsidRPr="00B74E43" w:rsidRDefault="002801A6" w:rsidP="002801A6">
      <w:pPr>
        <w:widowControl w:val="0"/>
        <w:autoSpaceDE w:val="0"/>
        <w:autoSpaceDN w:val="0"/>
        <w:spacing w:before="8"/>
        <w:rPr>
          <w:rFonts w:ascii="Arial" w:eastAsia="Arial" w:hAnsi="Arial" w:cs="Arial"/>
          <w:sz w:val="11"/>
          <w:szCs w:val="20"/>
        </w:rPr>
      </w:pPr>
      <w:r w:rsidRPr="00B74E43">
        <w:rPr>
          <w:rFonts w:ascii="Arial" w:eastAsia="Arial" w:hAnsi="Arial" w:cs="Arial"/>
          <w:noProof/>
          <w:sz w:val="20"/>
          <w:szCs w:val="20"/>
          <w:lang w:val="en-US"/>
        </w:rPr>
        <mc:AlternateContent>
          <mc:Choice Requires="wps">
            <w:drawing>
              <wp:anchor distT="0" distB="0" distL="0" distR="0" simplePos="0" relativeHeight="251665408" behindDoc="1" locked="0" layoutInCell="1" allowOverlap="1" wp14:anchorId="3F4B4443" wp14:editId="45869AE0">
                <wp:simplePos x="0" y="0"/>
                <wp:positionH relativeFrom="page">
                  <wp:posOffset>724535</wp:posOffset>
                </wp:positionH>
                <wp:positionV relativeFrom="paragraph">
                  <wp:posOffset>115570</wp:posOffset>
                </wp:positionV>
                <wp:extent cx="5760085" cy="1047750"/>
                <wp:effectExtent l="10160" t="8890" r="11430" b="10160"/>
                <wp:wrapTopAndBottom/>
                <wp:docPr id="7"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047750"/>
                        </a:xfrm>
                        <a:prstGeom prst="rect">
                          <a:avLst/>
                        </a:prstGeom>
                        <a:noFill/>
                        <a:ln w="9525">
                          <a:solidFill>
                            <a:srgbClr val="9EC6B7"/>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A75B7D8" w14:textId="77777777" w:rsidR="002801A6" w:rsidRDefault="002801A6" w:rsidP="002801A6">
                            <w:pPr>
                              <w:spacing w:before="80"/>
                              <w:ind w:left="91"/>
                              <w:rPr>
                                <w:b/>
                                <w:sz w:val="20"/>
                              </w:rPr>
                            </w:pPr>
                            <w:r>
                              <w:rPr>
                                <w:b/>
                                <w:color w:val="9EC6B7"/>
                                <w:sz w:val="20"/>
                              </w:rPr>
                              <w:t>VI. Probleemgericht werken</w:t>
                            </w:r>
                          </w:p>
                          <w:p w14:paraId="511AA0A6" w14:textId="77777777" w:rsidR="002801A6" w:rsidRDefault="002801A6" w:rsidP="002801A6">
                            <w:pPr>
                              <w:pStyle w:val="Plattetekst"/>
                              <w:spacing w:before="90" w:line="312" w:lineRule="auto"/>
                              <w:ind w:left="91" w:right="1157"/>
                            </w:pPr>
                            <w:r>
                              <w:t xml:space="preserve">Het zelfstandig definiëren en analyseren van complexe probleemsituaties in de beroepspraktijk op basis van relevante kennis en (theoretische) inzichten, het ontwikkelen en toepassen van zinvolle (nieuwe) oplossingsstrategieën en het beoordelen van de </w:t>
                            </w:r>
                            <w:proofErr w:type="spellStart"/>
                            <w:r>
                              <w:t>eﬀectiviteit</w:t>
                            </w:r>
                            <w:proofErr w:type="spellEnd"/>
                            <w:r>
                              <w:t xml:space="preserve"> hiervan.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B4443" id="Tekstvak 7" o:spid="_x0000_s1028" type="#_x0000_t202" style="position:absolute;margin-left:57.05pt;margin-top:9.1pt;width:453.55pt;height:82.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" filled="f" strokecolor="#9ec6b7">
                <v:textbox inset="0,0,0,0">
                  <w:txbxContent>
                    <w:p w14:paraId="3A75B7D8" w14:textId="77777777" w:rsidR="002801A6" w:rsidRDefault="002801A6" w:rsidP="002801A6">
                      <w:pPr>
                        <w:spacing w:before="80"/>
                        <w:ind w:left="91"/>
                        <w:rPr>
                          <w:b/>
                          <w:sz w:val="20"/>
                        </w:rPr>
                      </w:pPr>
                      <w:r>
                        <w:rPr>
                          <w:b/>
                          <w:color w:val="9EC6B7"/>
                          <w:sz w:val="20"/>
                        </w:rPr>
                        <w:t>VI. Probleemgericht werken</w:t>
                      </w:r>
                    </w:p>
                    <w:p w14:paraId="511AA0A6" w14:textId="77777777" w:rsidR="002801A6" w:rsidRDefault="002801A6" w:rsidP="002801A6">
                      <w:pPr>
                        <w:pStyle w:val="Plattetekst"/>
                        <w:spacing w:before="90" w:line="312" w:lineRule="auto"/>
                        <w:ind w:left="91" w:right="1157"/>
                      </w:pPr>
                      <w:r>
                        <w:t xml:space="preserve">Het zelfstandig definiëren en analyseren van complexe probleemsituaties in de beroepspraktijk op basis van relevante kennis en (theoretische) inzichten, het ontwikkelen en toepassen van zinvolle (nieuwe) oplossingsstrategieën en het beoordelen van de </w:t>
                      </w:r>
                      <w:proofErr w:type="spellStart"/>
                      <w:r>
                        <w:t>eﬀectiviteit</w:t>
                      </w:r>
                      <w:proofErr w:type="spellEnd"/>
                      <w:r>
                        <w:t xml:space="preserve"> hiervan.</w:t>
                      </w:r>
                    </w:p>
                  </w:txbxContent>
                </v:textbox>
                <w10:wrap type="topAndBottom" anchorx="page"/>
              </v:shape>
            </w:pict>
          </mc:Fallback>
        </mc:AlternateContent>
      </w:r>
    </w:p>
    <w:p w14:paraId="73F7DA37" w14:textId="77777777" w:rsidR="002801A6" w:rsidRPr="00B74E43" w:rsidRDefault="002801A6" w:rsidP="002801A6">
      <w:pPr>
        <w:widowControl w:val="0"/>
        <w:autoSpaceDE w:val="0"/>
        <w:autoSpaceDN w:val="0"/>
        <w:spacing w:before="7"/>
        <w:rPr>
          <w:rFonts w:ascii="Arial" w:eastAsia="Arial" w:hAnsi="Arial" w:cs="Arial"/>
          <w:sz w:val="22"/>
          <w:szCs w:val="20"/>
        </w:rPr>
      </w:pPr>
    </w:p>
    <w:p w14:paraId="067B5F2E" w14:textId="6FD83F2F" w:rsidR="002801A6" w:rsidRPr="00B74E43" w:rsidRDefault="00D255C1" w:rsidP="00D255C1">
      <w:pPr>
        <w:rPr>
          <w:rFonts w:eastAsia="Arial"/>
        </w:rPr>
      </w:pPr>
      <w:r>
        <w:rPr>
          <w:rFonts w:eastAsia="Arial"/>
        </w:rPr>
        <w:t xml:space="preserve">16. </w:t>
      </w:r>
      <w:r w:rsidR="002801A6" w:rsidRPr="00B74E43">
        <w:rPr>
          <w:rFonts w:eastAsia="Arial"/>
        </w:rPr>
        <w:t>De student kan een plan van aanpak</w:t>
      </w:r>
      <w:r w:rsidR="002801A6" w:rsidRPr="00B74E43">
        <w:rPr>
          <w:rFonts w:eastAsia="Arial"/>
          <w:spacing w:val="1"/>
        </w:rPr>
        <w:t xml:space="preserve"> </w:t>
      </w:r>
      <w:r w:rsidR="002801A6" w:rsidRPr="00B74E43">
        <w:rPr>
          <w:rFonts w:eastAsia="Arial"/>
        </w:rPr>
        <w:t>maken</w:t>
      </w:r>
    </w:p>
    <w:p w14:paraId="45FF0A1A" w14:textId="77777777" w:rsidR="002801A6" w:rsidRDefault="002801A6" w:rsidP="002801A6">
      <w:pPr>
        <w:widowControl w:val="0"/>
        <w:autoSpaceDE w:val="0"/>
        <w:autoSpaceDN w:val="0"/>
        <w:spacing w:before="50" w:line="292" w:lineRule="auto"/>
        <w:ind w:left="480" w:right="89"/>
        <w:rPr>
          <w:rFonts w:ascii="Arial" w:eastAsia="Arial" w:hAnsi="Arial" w:cs="Arial"/>
          <w:sz w:val="20"/>
          <w:szCs w:val="20"/>
        </w:rPr>
      </w:pPr>
      <w:r w:rsidRPr="00B74E43">
        <w:rPr>
          <w:rFonts w:ascii="Arial" w:eastAsia="Arial" w:hAnsi="Arial" w:cs="Arial"/>
          <w:sz w:val="20"/>
          <w:szCs w:val="20"/>
        </w:rPr>
        <w:t>16.1.Maakt een behandelplan</w:t>
      </w:r>
      <w:r>
        <w:rPr>
          <w:rFonts w:ascii="Arial" w:eastAsia="Arial" w:hAnsi="Arial" w:cs="Arial"/>
          <w:sz w:val="20"/>
          <w:szCs w:val="20"/>
        </w:rPr>
        <w:t xml:space="preserve"> voor elke unieke litteken binnen de mogelijkheden van zijn professie</w:t>
      </w:r>
      <w:r w:rsidRPr="00B74E43">
        <w:rPr>
          <w:rFonts w:ascii="Arial" w:eastAsia="Arial" w:hAnsi="Arial" w:cs="Arial"/>
          <w:sz w:val="20"/>
          <w:szCs w:val="20"/>
        </w:rPr>
        <w:t xml:space="preserve">; </w:t>
      </w:r>
    </w:p>
    <w:p w14:paraId="64336F98" w14:textId="77777777" w:rsidR="002801A6" w:rsidRPr="00B74E43" w:rsidRDefault="002801A6" w:rsidP="002801A6">
      <w:pPr>
        <w:widowControl w:val="0"/>
        <w:autoSpaceDE w:val="0"/>
        <w:autoSpaceDN w:val="0"/>
        <w:spacing w:before="50" w:line="292" w:lineRule="auto"/>
        <w:ind w:left="480" w:right="89"/>
        <w:rPr>
          <w:rFonts w:ascii="Arial" w:eastAsia="Arial" w:hAnsi="Arial" w:cs="Arial"/>
          <w:sz w:val="20"/>
          <w:szCs w:val="20"/>
        </w:rPr>
      </w:pPr>
      <w:r w:rsidRPr="00B74E43">
        <w:rPr>
          <w:rFonts w:ascii="Arial" w:eastAsia="Arial" w:hAnsi="Arial" w:cs="Arial"/>
          <w:sz w:val="20"/>
          <w:szCs w:val="20"/>
        </w:rPr>
        <w:t>16.2.Evalueert het behandelplan</w:t>
      </w:r>
      <w:r>
        <w:rPr>
          <w:rFonts w:ascii="Arial" w:eastAsia="Arial" w:hAnsi="Arial" w:cs="Arial"/>
          <w:sz w:val="20"/>
          <w:szCs w:val="20"/>
        </w:rPr>
        <w:t xml:space="preserve"> en toetst het aan de kaders van het internationale wetenschappelijke onderzoek</w:t>
      </w:r>
      <w:r w:rsidRPr="00B74E43">
        <w:rPr>
          <w:rFonts w:ascii="Arial" w:eastAsia="Arial" w:hAnsi="Arial" w:cs="Arial"/>
          <w:sz w:val="20"/>
          <w:szCs w:val="20"/>
        </w:rPr>
        <w:t>;</w:t>
      </w:r>
    </w:p>
    <w:p w14:paraId="244D067E" w14:textId="77777777" w:rsidR="002801A6" w:rsidRPr="00AC364A" w:rsidRDefault="002801A6" w:rsidP="002801A6">
      <w:pPr>
        <w:widowControl w:val="0"/>
        <w:autoSpaceDE w:val="0"/>
        <w:autoSpaceDN w:val="0"/>
        <w:spacing w:line="292" w:lineRule="auto"/>
        <w:ind w:left="480" w:right="372"/>
        <w:rPr>
          <w:rFonts w:ascii="Arial" w:eastAsia="Arial" w:hAnsi="Arial" w:cs="Arial"/>
          <w:sz w:val="20"/>
          <w:szCs w:val="20"/>
        </w:rPr>
      </w:pPr>
      <w:r w:rsidRPr="00B74E43">
        <w:rPr>
          <w:rFonts w:ascii="Arial" w:eastAsia="Arial" w:hAnsi="Arial" w:cs="Arial"/>
          <w:sz w:val="20"/>
          <w:szCs w:val="20"/>
        </w:rPr>
        <w:t xml:space="preserve">16.3.Kan creatief met het behandelplan </w:t>
      </w:r>
      <w:r w:rsidRPr="00B74E43">
        <w:rPr>
          <w:rFonts w:ascii="Arial" w:eastAsia="Arial" w:hAnsi="Arial" w:cs="Arial"/>
          <w:spacing w:val="-3"/>
          <w:sz w:val="20"/>
          <w:szCs w:val="20"/>
        </w:rPr>
        <w:t>omgaan.</w:t>
      </w:r>
      <w:r>
        <w:rPr>
          <w:rFonts w:ascii="Arial" w:eastAsia="Arial" w:hAnsi="Arial" w:cs="Arial"/>
          <w:spacing w:val="-3"/>
          <w:sz w:val="20"/>
          <w:szCs w:val="20"/>
        </w:rPr>
        <w:t xml:space="preserve"> (continue aanpassing is noodzakelijk)</w:t>
      </w:r>
      <w:r w:rsidRPr="00B74E43">
        <w:rPr>
          <w:rFonts w:ascii="Arial" w:eastAsia="Arial" w:hAnsi="Arial" w:cs="Arial"/>
          <w:spacing w:val="-3"/>
          <w:sz w:val="20"/>
          <w:szCs w:val="20"/>
        </w:rPr>
        <w:t xml:space="preserve"> </w:t>
      </w:r>
    </w:p>
    <w:p w14:paraId="28CDACA0" w14:textId="5A74C4D0" w:rsidR="001B0CD7" w:rsidRDefault="001B0CD7" w:rsidP="00F65D26">
      <w:pPr>
        <w:spacing w:after="160" w:line="276" w:lineRule="auto"/>
        <w:rPr>
          <w:rFonts w:ascii="Roboto" w:eastAsia="Times New Roman" w:hAnsi="Roboto" w:cs="Times New Roman"/>
          <w:color w:val="666666"/>
          <w:sz w:val="23"/>
          <w:szCs w:val="23"/>
          <w:lang w:eastAsia="nl-NL"/>
        </w:rPr>
      </w:pPr>
    </w:p>
    <w:p w14:paraId="4CAF3C8C" w14:textId="7DA11EA2" w:rsidR="002801A6" w:rsidRDefault="002801A6" w:rsidP="002801A6">
      <w:pPr>
        <w:pStyle w:val="Kop1"/>
        <w:rPr>
          <w:rFonts w:eastAsia="Times New Roman"/>
          <w:lang w:eastAsia="nl-NL"/>
        </w:rPr>
      </w:pPr>
      <w:bookmarkStart w:id="9" w:name="_Toc122612764"/>
      <w:r>
        <w:rPr>
          <w:rFonts w:eastAsia="Times New Roman"/>
          <w:lang w:eastAsia="nl-NL"/>
        </w:rPr>
        <w:t>Contact gegevens</w:t>
      </w:r>
      <w:bookmarkEnd w:id="9"/>
    </w:p>
    <w:p w14:paraId="4B0E08F2" w14:textId="77777777" w:rsidR="002801A6" w:rsidRDefault="002801A6" w:rsidP="002801A6">
      <w:pPr>
        <w:pStyle w:val="Geenafstand"/>
        <w:rPr>
          <w:rFonts w:eastAsia="Times New Roman"/>
          <w:lang w:eastAsia="nl-NL"/>
        </w:rPr>
      </w:pPr>
    </w:p>
    <w:p w14:paraId="03CB2153" w14:textId="254774CD" w:rsidR="002801A6" w:rsidRPr="002801A6" w:rsidRDefault="002801A6" w:rsidP="002801A6">
      <w:pPr>
        <w:pStyle w:val="Geenafstand"/>
        <w:rPr>
          <w:rFonts w:eastAsia="Times New Roman"/>
          <w:b/>
          <w:bCs/>
          <w:sz w:val="36"/>
          <w:szCs w:val="32"/>
          <w:lang w:eastAsia="nl-NL"/>
        </w:rPr>
      </w:pPr>
      <w:r>
        <w:rPr>
          <w:rFonts w:eastAsia="Times New Roman"/>
          <w:noProof/>
          <w:sz w:val="28"/>
          <w:szCs w:val="24"/>
          <w:lang w:eastAsia="nl-NL"/>
        </w:rPr>
        <w:drawing>
          <wp:anchor distT="0" distB="0" distL="114300" distR="114300" simplePos="0" relativeHeight="251666432" behindDoc="0" locked="0" layoutInCell="1" allowOverlap="1" wp14:anchorId="068C4EE4" wp14:editId="253743C4">
            <wp:simplePos x="0" y="0"/>
            <wp:positionH relativeFrom="column">
              <wp:posOffset>3989870</wp:posOffset>
            </wp:positionH>
            <wp:positionV relativeFrom="paragraph">
              <wp:posOffset>11954</wp:posOffset>
            </wp:positionV>
            <wp:extent cx="1754505" cy="2213610"/>
            <wp:effectExtent l="0" t="0" r="0" b="0"/>
            <wp:wrapThrough wrapText="bothSides">
              <wp:wrapPolygon edited="0">
                <wp:start x="0" y="0"/>
                <wp:lineTo x="0" y="21377"/>
                <wp:lineTo x="21342" y="21377"/>
                <wp:lineTo x="21342" y="0"/>
                <wp:lineTo x="0" y="0"/>
              </wp:wrapPolygon>
            </wp:wrapThrough>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54505" cy="2213610"/>
                    </a:xfrm>
                    <a:prstGeom prst="rect">
                      <a:avLst/>
                    </a:prstGeom>
                  </pic:spPr>
                </pic:pic>
              </a:graphicData>
            </a:graphic>
          </wp:anchor>
        </w:drawing>
      </w:r>
      <w:r w:rsidRPr="002801A6">
        <w:rPr>
          <w:rFonts w:eastAsia="Times New Roman"/>
          <w:b/>
          <w:bCs/>
          <w:sz w:val="36"/>
          <w:szCs w:val="32"/>
          <w:lang w:eastAsia="nl-NL"/>
        </w:rPr>
        <w:t xml:space="preserve">Yn Balans </w:t>
      </w:r>
      <w:proofErr w:type="spellStart"/>
      <w:r w:rsidRPr="002801A6">
        <w:rPr>
          <w:rFonts w:eastAsia="Times New Roman"/>
          <w:b/>
          <w:bCs/>
          <w:sz w:val="36"/>
          <w:szCs w:val="32"/>
          <w:lang w:eastAsia="nl-NL"/>
        </w:rPr>
        <w:t>Akademy</w:t>
      </w:r>
      <w:proofErr w:type="spellEnd"/>
    </w:p>
    <w:p w14:paraId="08C58895" w14:textId="403D5B78" w:rsidR="002801A6" w:rsidRPr="002801A6" w:rsidRDefault="002801A6" w:rsidP="002801A6">
      <w:pPr>
        <w:pStyle w:val="Geenafstand"/>
        <w:rPr>
          <w:rFonts w:eastAsia="Times New Roman"/>
          <w:sz w:val="28"/>
          <w:szCs w:val="24"/>
          <w:lang w:eastAsia="nl-NL"/>
        </w:rPr>
      </w:pPr>
      <w:r w:rsidRPr="002801A6">
        <w:rPr>
          <w:rFonts w:eastAsia="Times New Roman"/>
          <w:sz w:val="28"/>
          <w:szCs w:val="24"/>
          <w:lang w:eastAsia="nl-NL"/>
        </w:rPr>
        <w:t>Jannie Cnossen-Frieswijk</w:t>
      </w:r>
    </w:p>
    <w:p w14:paraId="6AFB602A" w14:textId="3E7B8FC6" w:rsidR="002801A6" w:rsidRPr="002801A6" w:rsidRDefault="002801A6" w:rsidP="002801A6">
      <w:pPr>
        <w:pStyle w:val="Geenafstand"/>
        <w:rPr>
          <w:rFonts w:eastAsia="Times New Roman"/>
          <w:sz w:val="28"/>
          <w:szCs w:val="24"/>
          <w:lang w:eastAsia="nl-NL"/>
        </w:rPr>
      </w:pPr>
      <w:r w:rsidRPr="002801A6">
        <w:rPr>
          <w:rFonts w:eastAsia="Times New Roman"/>
          <w:sz w:val="28"/>
          <w:szCs w:val="24"/>
          <w:lang w:eastAsia="nl-NL"/>
        </w:rPr>
        <w:t>Dellenswei 3</w:t>
      </w:r>
    </w:p>
    <w:p w14:paraId="2EDE2B86" w14:textId="4451BBA5" w:rsidR="002801A6" w:rsidRPr="002801A6" w:rsidRDefault="002801A6" w:rsidP="002801A6">
      <w:pPr>
        <w:pStyle w:val="Geenafstand"/>
        <w:rPr>
          <w:rFonts w:eastAsia="Times New Roman"/>
          <w:sz w:val="28"/>
          <w:szCs w:val="24"/>
          <w:lang w:eastAsia="nl-NL"/>
        </w:rPr>
      </w:pPr>
      <w:r w:rsidRPr="002801A6">
        <w:rPr>
          <w:rFonts w:eastAsia="Times New Roman"/>
          <w:sz w:val="28"/>
          <w:szCs w:val="24"/>
          <w:lang w:eastAsia="nl-NL"/>
        </w:rPr>
        <w:t>9294 LH  Oudwoude</w:t>
      </w:r>
    </w:p>
    <w:p w14:paraId="0E988C13" w14:textId="0EAB46FE" w:rsidR="002801A6" w:rsidRPr="002801A6" w:rsidRDefault="002801A6" w:rsidP="002801A6">
      <w:pPr>
        <w:pStyle w:val="Geenafstand"/>
        <w:rPr>
          <w:rFonts w:eastAsia="Times New Roman"/>
          <w:sz w:val="28"/>
          <w:szCs w:val="24"/>
          <w:lang w:eastAsia="nl-NL"/>
        </w:rPr>
      </w:pPr>
      <w:r w:rsidRPr="002801A6">
        <w:rPr>
          <w:rFonts w:eastAsia="Times New Roman"/>
          <w:sz w:val="28"/>
          <w:szCs w:val="24"/>
          <w:lang w:eastAsia="nl-NL"/>
        </w:rPr>
        <w:t>+31 (0)6 20271997</w:t>
      </w:r>
    </w:p>
    <w:p w14:paraId="1668897D" w14:textId="25B7D39E" w:rsidR="002801A6" w:rsidRPr="002801A6" w:rsidRDefault="002801A6" w:rsidP="002801A6">
      <w:pPr>
        <w:pStyle w:val="Geenafstand"/>
        <w:rPr>
          <w:rFonts w:eastAsia="Times New Roman"/>
          <w:sz w:val="28"/>
          <w:szCs w:val="24"/>
          <w:lang w:eastAsia="nl-NL"/>
        </w:rPr>
      </w:pPr>
      <w:hyperlink r:id="rId10" w:history="1">
        <w:r w:rsidRPr="002801A6">
          <w:rPr>
            <w:rStyle w:val="Hyperlink"/>
            <w:rFonts w:eastAsia="Times New Roman"/>
            <w:sz w:val="28"/>
            <w:szCs w:val="24"/>
            <w:lang w:eastAsia="nl-NL"/>
          </w:rPr>
          <w:t>ynbalansakademy@gmail.com</w:t>
        </w:r>
      </w:hyperlink>
    </w:p>
    <w:p w14:paraId="2F477FAB" w14:textId="41F6B315" w:rsidR="002801A6" w:rsidRPr="002801A6" w:rsidRDefault="002801A6" w:rsidP="002801A6">
      <w:pPr>
        <w:pStyle w:val="Geenafstand"/>
        <w:rPr>
          <w:rFonts w:eastAsia="Times New Roman"/>
          <w:sz w:val="28"/>
          <w:szCs w:val="24"/>
          <w:lang w:eastAsia="nl-NL"/>
        </w:rPr>
      </w:pPr>
      <w:hyperlink r:id="rId11" w:history="1">
        <w:r w:rsidRPr="002801A6">
          <w:rPr>
            <w:rStyle w:val="Hyperlink"/>
            <w:rFonts w:eastAsia="Times New Roman"/>
            <w:sz w:val="28"/>
            <w:szCs w:val="24"/>
            <w:lang w:eastAsia="nl-NL"/>
          </w:rPr>
          <w:t>www.ynbalansakademy.nl</w:t>
        </w:r>
      </w:hyperlink>
    </w:p>
    <w:p w14:paraId="6DCF5FC7" w14:textId="77777777" w:rsidR="002801A6" w:rsidRPr="002801A6" w:rsidRDefault="002801A6" w:rsidP="002801A6">
      <w:pPr>
        <w:pStyle w:val="Geenafstand"/>
        <w:rPr>
          <w:rFonts w:eastAsia="Times New Roman"/>
          <w:sz w:val="28"/>
          <w:szCs w:val="24"/>
          <w:lang w:eastAsia="nl-NL"/>
        </w:rPr>
      </w:pPr>
    </w:p>
    <w:sectPr w:rsidR="002801A6" w:rsidRPr="002801A6">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57895" w14:textId="77777777" w:rsidR="00900D5A" w:rsidRDefault="00900D5A" w:rsidP="00900D5A">
      <w:r>
        <w:separator/>
      </w:r>
    </w:p>
  </w:endnote>
  <w:endnote w:type="continuationSeparator" w:id="0">
    <w:p w14:paraId="6758A900" w14:textId="77777777" w:rsidR="00900D5A" w:rsidRDefault="00900D5A" w:rsidP="0090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9208983"/>
      <w:docPartObj>
        <w:docPartGallery w:val="Page Numbers (Bottom of Page)"/>
        <w:docPartUnique/>
      </w:docPartObj>
    </w:sdtPr>
    <w:sdtContent>
      <w:p w14:paraId="247E694A" w14:textId="1BA372E2" w:rsidR="00A010B5" w:rsidRDefault="00A010B5">
        <w:pPr>
          <w:pStyle w:val="Voettekst"/>
        </w:pPr>
        <w:r>
          <w:rPr>
            <w:noProof/>
          </w:rPr>
          <mc:AlternateContent>
            <mc:Choice Requires="wps">
              <w:drawing>
                <wp:anchor distT="0" distB="0" distL="114300" distR="114300" simplePos="0" relativeHeight="251659264" behindDoc="0" locked="0" layoutInCell="1" allowOverlap="1" wp14:anchorId="79972BD7" wp14:editId="4943E205">
                  <wp:simplePos x="0" y="0"/>
                  <wp:positionH relativeFrom="rightMargin">
                    <wp:align>center</wp:align>
                  </wp:positionH>
                  <wp:positionV relativeFrom="bottomMargin">
                    <wp:align>center</wp:align>
                  </wp:positionV>
                  <wp:extent cx="565785" cy="191770"/>
                  <wp:effectExtent l="0" t="0" r="0" b="0"/>
                  <wp:wrapNone/>
                  <wp:docPr id="4"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779C673" w14:textId="77777777" w:rsidR="00A010B5" w:rsidRDefault="00A010B5">
                              <w:pPr>
                                <w:pBdr>
                                  <w:top w:val="single" w:sz="4" w:space="1" w:color="7F7F7F" w:themeColor="background1" w:themeShade="7F"/>
                                </w:pBdr>
                                <w:jc w:val="center"/>
                                <w:rPr>
                                  <w:color w:val="8AB833" w:themeColor="accent2"/>
                                </w:rPr>
                              </w:pPr>
                              <w:r>
                                <w:fldChar w:fldCharType="begin"/>
                              </w:r>
                              <w:r>
                                <w:instrText>PAGE   \* MERGEFORMAT</w:instrText>
                              </w:r>
                              <w:r>
                                <w:fldChar w:fldCharType="separate"/>
                              </w:r>
                              <w:r>
                                <w:rPr>
                                  <w:color w:val="8AB833" w:themeColor="accent2"/>
                                </w:rPr>
                                <w:t>2</w:t>
                              </w:r>
                              <w:r>
                                <w:rPr>
                                  <w:color w:val="8AB833"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9972BD7" id="Rechthoek 4" o:spid="_x0000_s1029"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3779C673" w14:textId="77777777" w:rsidR="00A010B5" w:rsidRDefault="00A010B5">
                        <w:pPr>
                          <w:pBdr>
                            <w:top w:val="single" w:sz="4" w:space="1" w:color="7F7F7F" w:themeColor="background1" w:themeShade="7F"/>
                          </w:pBdr>
                          <w:jc w:val="center"/>
                          <w:rPr>
                            <w:color w:val="8AB833" w:themeColor="accent2"/>
                          </w:rPr>
                        </w:pPr>
                        <w:r>
                          <w:fldChar w:fldCharType="begin"/>
                        </w:r>
                        <w:r>
                          <w:instrText>PAGE   \* MERGEFORMAT</w:instrText>
                        </w:r>
                        <w:r>
                          <w:fldChar w:fldCharType="separate"/>
                        </w:r>
                        <w:r>
                          <w:rPr>
                            <w:color w:val="8AB833" w:themeColor="accent2"/>
                          </w:rPr>
                          <w:t>2</w:t>
                        </w:r>
                        <w:r>
                          <w:rPr>
                            <w:color w:val="8AB833"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420D9" w14:textId="77777777" w:rsidR="00900D5A" w:rsidRDefault="00900D5A" w:rsidP="00900D5A">
      <w:r>
        <w:separator/>
      </w:r>
    </w:p>
  </w:footnote>
  <w:footnote w:type="continuationSeparator" w:id="0">
    <w:p w14:paraId="5803C341" w14:textId="77777777" w:rsidR="00900D5A" w:rsidRDefault="00900D5A" w:rsidP="00900D5A">
      <w:r>
        <w:continuationSeparator/>
      </w:r>
    </w:p>
  </w:footnote>
  <w:footnote w:id="1">
    <w:p w14:paraId="70D16A36" w14:textId="298D4935" w:rsidR="00900D5A" w:rsidRPr="00900D5A" w:rsidRDefault="00900D5A">
      <w:pPr>
        <w:pStyle w:val="Voetnoottekst"/>
        <w:rPr>
          <w:lang w:val="de-DE"/>
        </w:rPr>
      </w:pPr>
      <w:r>
        <w:rPr>
          <w:rStyle w:val="Voetnootmarkering"/>
        </w:rPr>
        <w:footnoteRef/>
      </w:r>
      <w:r w:rsidRPr="00900D5A">
        <w:rPr>
          <w:lang w:val="de-DE"/>
        </w:rPr>
        <w:t xml:space="preserve"> Dr. Heike Jäger, Universität Ulm,</w:t>
      </w:r>
      <w:r>
        <w:rPr>
          <w:lang w:val="de-DE"/>
        </w:rPr>
        <w:t xml:space="preserve"> Allgemeine Physiologie, M24, Albert-Einstein-Allee 11, 89081 Ulm</w:t>
      </w:r>
    </w:p>
  </w:footnote>
  <w:footnote w:id="2">
    <w:p w14:paraId="57F069BA" w14:textId="77777777" w:rsidR="002801A6" w:rsidRPr="00900D5A" w:rsidRDefault="002801A6" w:rsidP="002801A6">
      <w:pPr>
        <w:pStyle w:val="Voetnoottekst"/>
        <w:rPr>
          <w:lang w:val="de-DE"/>
        </w:rPr>
      </w:pPr>
      <w:r>
        <w:rPr>
          <w:rStyle w:val="Voetnootmarkering"/>
        </w:rPr>
        <w:footnoteRef/>
      </w:r>
      <w:r w:rsidRPr="00900D5A">
        <w:rPr>
          <w:lang w:val="de-DE"/>
        </w:rPr>
        <w:t xml:space="preserve"> Dr. Heike Jäger, Universität Ulm,</w:t>
      </w:r>
      <w:r>
        <w:rPr>
          <w:lang w:val="de-DE"/>
        </w:rPr>
        <w:t xml:space="preserve"> Allgemeine Physiologie, M24, Albert-Einstein-Allee 11, 89081 Ulm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126B8"/>
    <w:multiLevelType w:val="hybridMultilevel"/>
    <w:tmpl w:val="4BEAB0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C113E6"/>
    <w:multiLevelType w:val="multilevel"/>
    <w:tmpl w:val="AEF8129E"/>
    <w:lvl w:ilvl="0">
      <w:start w:val="8"/>
      <w:numFmt w:val="decimal"/>
      <w:lvlText w:val="%1"/>
      <w:lvlJc w:val="left"/>
      <w:pPr>
        <w:ind w:left="1540" w:hanging="1000"/>
      </w:pPr>
      <w:rPr>
        <w:rFonts w:hint="default"/>
      </w:rPr>
    </w:lvl>
    <w:lvl w:ilvl="1">
      <w:start w:val="1"/>
      <w:numFmt w:val="decimal"/>
      <w:lvlText w:val="%1.%2."/>
      <w:lvlJc w:val="left"/>
      <w:pPr>
        <w:ind w:left="1540" w:hanging="1000"/>
      </w:pPr>
      <w:rPr>
        <w:rFonts w:ascii="Arial" w:eastAsia="Arial" w:hAnsi="Arial" w:cs="Arial" w:hint="default"/>
        <w:spacing w:val="-4"/>
        <w:w w:val="97"/>
        <w:sz w:val="20"/>
        <w:szCs w:val="20"/>
      </w:rPr>
    </w:lvl>
    <w:lvl w:ilvl="2">
      <w:numFmt w:val="bullet"/>
      <w:lvlText w:val="•"/>
      <w:lvlJc w:val="left"/>
      <w:pPr>
        <w:ind w:left="3205" w:hanging="1000"/>
      </w:pPr>
      <w:rPr>
        <w:rFonts w:hint="default"/>
      </w:rPr>
    </w:lvl>
    <w:lvl w:ilvl="3">
      <w:numFmt w:val="bullet"/>
      <w:lvlText w:val="•"/>
      <w:lvlJc w:val="left"/>
      <w:pPr>
        <w:ind w:left="4037" w:hanging="1000"/>
      </w:pPr>
      <w:rPr>
        <w:rFonts w:hint="default"/>
      </w:rPr>
    </w:lvl>
    <w:lvl w:ilvl="4">
      <w:numFmt w:val="bullet"/>
      <w:lvlText w:val="•"/>
      <w:lvlJc w:val="left"/>
      <w:pPr>
        <w:ind w:left="4870" w:hanging="1000"/>
      </w:pPr>
      <w:rPr>
        <w:rFonts w:hint="default"/>
      </w:rPr>
    </w:lvl>
    <w:lvl w:ilvl="5">
      <w:numFmt w:val="bullet"/>
      <w:lvlText w:val="•"/>
      <w:lvlJc w:val="left"/>
      <w:pPr>
        <w:ind w:left="5702" w:hanging="1000"/>
      </w:pPr>
      <w:rPr>
        <w:rFonts w:hint="default"/>
      </w:rPr>
    </w:lvl>
    <w:lvl w:ilvl="6">
      <w:numFmt w:val="bullet"/>
      <w:lvlText w:val="•"/>
      <w:lvlJc w:val="left"/>
      <w:pPr>
        <w:ind w:left="6535" w:hanging="1000"/>
      </w:pPr>
      <w:rPr>
        <w:rFonts w:hint="default"/>
      </w:rPr>
    </w:lvl>
    <w:lvl w:ilvl="7">
      <w:numFmt w:val="bullet"/>
      <w:lvlText w:val="•"/>
      <w:lvlJc w:val="left"/>
      <w:pPr>
        <w:ind w:left="7367" w:hanging="1000"/>
      </w:pPr>
      <w:rPr>
        <w:rFonts w:hint="default"/>
      </w:rPr>
    </w:lvl>
    <w:lvl w:ilvl="8">
      <w:numFmt w:val="bullet"/>
      <w:lvlText w:val="•"/>
      <w:lvlJc w:val="left"/>
      <w:pPr>
        <w:ind w:left="8200" w:hanging="1000"/>
      </w:pPr>
      <w:rPr>
        <w:rFonts w:hint="default"/>
      </w:rPr>
    </w:lvl>
  </w:abstractNum>
  <w:abstractNum w:abstractNumId="2" w15:restartNumberingAfterBreak="0">
    <w:nsid w:val="127F41BD"/>
    <w:multiLevelType w:val="hybridMultilevel"/>
    <w:tmpl w:val="77825B2E"/>
    <w:lvl w:ilvl="0" w:tplc="96B4038A">
      <w:start w:val="1"/>
      <w:numFmt w:val="decimal"/>
      <w:pStyle w:val="Kop1"/>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8BB6A4F"/>
    <w:multiLevelType w:val="multilevel"/>
    <w:tmpl w:val="5EB487D6"/>
    <w:lvl w:ilvl="0">
      <w:start w:val="9"/>
      <w:numFmt w:val="decimal"/>
      <w:lvlText w:val="%1."/>
      <w:lvlJc w:val="left"/>
      <w:pPr>
        <w:ind w:left="480" w:hanging="360"/>
      </w:pPr>
      <w:rPr>
        <w:rFonts w:hint="default"/>
      </w:rPr>
    </w:lvl>
    <w:lvl w:ilvl="1">
      <w:start w:val="1"/>
      <w:numFmt w:val="decimal"/>
      <w:isLgl/>
      <w:lvlText w:val="%1.%2."/>
      <w:lvlJc w:val="left"/>
      <w:pPr>
        <w:ind w:left="915" w:hanging="435"/>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92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720" w:hanging="1440"/>
      </w:pPr>
      <w:rPr>
        <w:rFonts w:hint="default"/>
      </w:rPr>
    </w:lvl>
    <w:lvl w:ilvl="7">
      <w:start w:val="1"/>
      <w:numFmt w:val="decimal"/>
      <w:isLgl/>
      <w:lvlText w:val="%1.%2.%3.%4.%5.%6.%7.%8."/>
      <w:lvlJc w:val="left"/>
      <w:pPr>
        <w:ind w:left="4080" w:hanging="1440"/>
      </w:pPr>
      <w:rPr>
        <w:rFonts w:hint="default"/>
      </w:rPr>
    </w:lvl>
    <w:lvl w:ilvl="8">
      <w:start w:val="1"/>
      <w:numFmt w:val="decimal"/>
      <w:isLgl/>
      <w:lvlText w:val="%1.%2.%3.%4.%5.%6.%7.%8.%9."/>
      <w:lvlJc w:val="left"/>
      <w:pPr>
        <w:ind w:left="4800" w:hanging="1800"/>
      </w:pPr>
      <w:rPr>
        <w:rFonts w:hint="default"/>
      </w:rPr>
    </w:lvl>
  </w:abstractNum>
  <w:abstractNum w:abstractNumId="4" w15:restartNumberingAfterBreak="0">
    <w:nsid w:val="1F93790A"/>
    <w:multiLevelType w:val="multilevel"/>
    <w:tmpl w:val="809E9FEA"/>
    <w:lvl w:ilvl="0">
      <w:start w:val="2"/>
      <w:numFmt w:val="decimal"/>
      <w:lvlText w:val="%1"/>
      <w:lvlJc w:val="left"/>
      <w:pPr>
        <w:ind w:left="1540" w:hanging="1000"/>
      </w:pPr>
      <w:rPr>
        <w:rFonts w:hint="default"/>
      </w:rPr>
    </w:lvl>
    <w:lvl w:ilvl="1">
      <w:start w:val="1"/>
      <w:numFmt w:val="decimal"/>
      <w:lvlText w:val="%1.%2."/>
      <w:lvlJc w:val="left"/>
      <w:pPr>
        <w:ind w:left="1540" w:hanging="1000"/>
      </w:pPr>
      <w:rPr>
        <w:rFonts w:ascii="Arial" w:eastAsia="Arial" w:hAnsi="Arial" w:cs="Arial" w:hint="default"/>
        <w:spacing w:val="-8"/>
        <w:w w:val="91"/>
        <w:sz w:val="20"/>
        <w:szCs w:val="20"/>
      </w:rPr>
    </w:lvl>
    <w:lvl w:ilvl="2">
      <w:numFmt w:val="bullet"/>
      <w:lvlText w:val="•"/>
      <w:lvlJc w:val="left"/>
      <w:pPr>
        <w:ind w:left="3205" w:hanging="1000"/>
      </w:pPr>
      <w:rPr>
        <w:rFonts w:hint="default"/>
      </w:rPr>
    </w:lvl>
    <w:lvl w:ilvl="3">
      <w:numFmt w:val="bullet"/>
      <w:lvlText w:val="•"/>
      <w:lvlJc w:val="left"/>
      <w:pPr>
        <w:ind w:left="4037" w:hanging="1000"/>
      </w:pPr>
      <w:rPr>
        <w:rFonts w:hint="default"/>
      </w:rPr>
    </w:lvl>
    <w:lvl w:ilvl="4">
      <w:numFmt w:val="bullet"/>
      <w:lvlText w:val="•"/>
      <w:lvlJc w:val="left"/>
      <w:pPr>
        <w:ind w:left="4870" w:hanging="1000"/>
      </w:pPr>
      <w:rPr>
        <w:rFonts w:hint="default"/>
      </w:rPr>
    </w:lvl>
    <w:lvl w:ilvl="5">
      <w:numFmt w:val="bullet"/>
      <w:lvlText w:val="•"/>
      <w:lvlJc w:val="left"/>
      <w:pPr>
        <w:ind w:left="5702" w:hanging="1000"/>
      </w:pPr>
      <w:rPr>
        <w:rFonts w:hint="default"/>
      </w:rPr>
    </w:lvl>
    <w:lvl w:ilvl="6">
      <w:numFmt w:val="bullet"/>
      <w:lvlText w:val="•"/>
      <w:lvlJc w:val="left"/>
      <w:pPr>
        <w:ind w:left="6535" w:hanging="1000"/>
      </w:pPr>
      <w:rPr>
        <w:rFonts w:hint="default"/>
      </w:rPr>
    </w:lvl>
    <w:lvl w:ilvl="7">
      <w:numFmt w:val="bullet"/>
      <w:lvlText w:val="•"/>
      <w:lvlJc w:val="left"/>
      <w:pPr>
        <w:ind w:left="7367" w:hanging="1000"/>
      </w:pPr>
      <w:rPr>
        <w:rFonts w:hint="default"/>
      </w:rPr>
    </w:lvl>
    <w:lvl w:ilvl="8">
      <w:numFmt w:val="bullet"/>
      <w:lvlText w:val="•"/>
      <w:lvlJc w:val="left"/>
      <w:pPr>
        <w:ind w:left="8200" w:hanging="1000"/>
      </w:pPr>
      <w:rPr>
        <w:rFonts w:hint="default"/>
      </w:rPr>
    </w:lvl>
  </w:abstractNum>
  <w:abstractNum w:abstractNumId="5" w15:restartNumberingAfterBreak="0">
    <w:nsid w:val="29AA2989"/>
    <w:multiLevelType w:val="hybridMultilevel"/>
    <w:tmpl w:val="F2403782"/>
    <w:lvl w:ilvl="0" w:tplc="322C2CC6">
      <w:start w:val="5"/>
      <w:numFmt w:val="bullet"/>
      <w:lvlText w:val="-"/>
      <w:lvlJc w:val="left"/>
      <w:pPr>
        <w:ind w:left="720" w:hanging="360"/>
      </w:pPr>
      <w:rPr>
        <w:rFonts w:ascii="Constantia" w:eastAsiaTheme="minorEastAsia" w:hAnsi="Constant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BDD005C"/>
    <w:multiLevelType w:val="hybridMultilevel"/>
    <w:tmpl w:val="9A844946"/>
    <w:lvl w:ilvl="0" w:tplc="04B27088">
      <w:start w:val="2"/>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D787E90"/>
    <w:multiLevelType w:val="hybridMultilevel"/>
    <w:tmpl w:val="15F0F81C"/>
    <w:lvl w:ilvl="0" w:tplc="A53A45E6">
      <w:start w:val="3"/>
      <w:numFmt w:val="bullet"/>
      <w:lvlText w:val="-"/>
      <w:lvlJc w:val="left"/>
      <w:pPr>
        <w:ind w:left="720" w:hanging="360"/>
      </w:pPr>
      <w:rPr>
        <w:rFonts w:ascii="Calibri" w:eastAsiaTheme="minorEastAsia"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E203967"/>
    <w:multiLevelType w:val="hybridMultilevel"/>
    <w:tmpl w:val="6040D5C4"/>
    <w:lvl w:ilvl="0" w:tplc="F52A17CC">
      <w:start w:val="16"/>
      <w:numFmt w:val="decimal"/>
      <w:lvlText w:val="%1."/>
      <w:lvlJc w:val="left"/>
      <w:pPr>
        <w:ind w:left="480" w:hanging="360"/>
      </w:pPr>
      <w:rPr>
        <w:rFonts w:hint="default"/>
      </w:rPr>
    </w:lvl>
    <w:lvl w:ilvl="1" w:tplc="04130019" w:tentative="1">
      <w:start w:val="1"/>
      <w:numFmt w:val="lowerLetter"/>
      <w:lvlText w:val="%2."/>
      <w:lvlJc w:val="left"/>
      <w:pPr>
        <w:ind w:left="1200" w:hanging="360"/>
      </w:pPr>
    </w:lvl>
    <w:lvl w:ilvl="2" w:tplc="0413001B" w:tentative="1">
      <w:start w:val="1"/>
      <w:numFmt w:val="lowerRoman"/>
      <w:lvlText w:val="%3."/>
      <w:lvlJc w:val="right"/>
      <w:pPr>
        <w:ind w:left="1920" w:hanging="180"/>
      </w:pPr>
    </w:lvl>
    <w:lvl w:ilvl="3" w:tplc="0413000F" w:tentative="1">
      <w:start w:val="1"/>
      <w:numFmt w:val="decimal"/>
      <w:lvlText w:val="%4."/>
      <w:lvlJc w:val="left"/>
      <w:pPr>
        <w:ind w:left="2640" w:hanging="360"/>
      </w:pPr>
    </w:lvl>
    <w:lvl w:ilvl="4" w:tplc="04130019" w:tentative="1">
      <w:start w:val="1"/>
      <w:numFmt w:val="lowerLetter"/>
      <w:lvlText w:val="%5."/>
      <w:lvlJc w:val="left"/>
      <w:pPr>
        <w:ind w:left="3360" w:hanging="360"/>
      </w:pPr>
    </w:lvl>
    <w:lvl w:ilvl="5" w:tplc="0413001B" w:tentative="1">
      <w:start w:val="1"/>
      <w:numFmt w:val="lowerRoman"/>
      <w:lvlText w:val="%6."/>
      <w:lvlJc w:val="right"/>
      <w:pPr>
        <w:ind w:left="4080" w:hanging="180"/>
      </w:pPr>
    </w:lvl>
    <w:lvl w:ilvl="6" w:tplc="0413000F" w:tentative="1">
      <w:start w:val="1"/>
      <w:numFmt w:val="decimal"/>
      <w:lvlText w:val="%7."/>
      <w:lvlJc w:val="left"/>
      <w:pPr>
        <w:ind w:left="4800" w:hanging="360"/>
      </w:pPr>
    </w:lvl>
    <w:lvl w:ilvl="7" w:tplc="04130019" w:tentative="1">
      <w:start w:val="1"/>
      <w:numFmt w:val="lowerLetter"/>
      <w:lvlText w:val="%8."/>
      <w:lvlJc w:val="left"/>
      <w:pPr>
        <w:ind w:left="5520" w:hanging="360"/>
      </w:pPr>
    </w:lvl>
    <w:lvl w:ilvl="8" w:tplc="0413001B" w:tentative="1">
      <w:start w:val="1"/>
      <w:numFmt w:val="lowerRoman"/>
      <w:lvlText w:val="%9."/>
      <w:lvlJc w:val="right"/>
      <w:pPr>
        <w:ind w:left="6240" w:hanging="180"/>
      </w:pPr>
    </w:lvl>
  </w:abstractNum>
  <w:abstractNum w:abstractNumId="9" w15:restartNumberingAfterBreak="0">
    <w:nsid w:val="325944E9"/>
    <w:multiLevelType w:val="multilevel"/>
    <w:tmpl w:val="5FE4355A"/>
    <w:lvl w:ilvl="0">
      <w:start w:val="3"/>
      <w:numFmt w:val="decimal"/>
      <w:lvlText w:val="%1"/>
      <w:lvlJc w:val="left"/>
      <w:pPr>
        <w:ind w:left="1540" w:hanging="1000"/>
      </w:pPr>
      <w:rPr>
        <w:rFonts w:hint="default"/>
      </w:rPr>
    </w:lvl>
    <w:lvl w:ilvl="1">
      <w:start w:val="1"/>
      <w:numFmt w:val="decimal"/>
      <w:lvlText w:val="%1.%2."/>
      <w:lvlJc w:val="left"/>
      <w:pPr>
        <w:ind w:left="1540" w:hanging="1000"/>
      </w:pPr>
      <w:rPr>
        <w:rFonts w:ascii="Arial" w:eastAsia="Arial" w:hAnsi="Arial" w:cs="Arial" w:hint="default"/>
        <w:spacing w:val="-8"/>
        <w:w w:val="97"/>
        <w:sz w:val="20"/>
        <w:szCs w:val="20"/>
      </w:rPr>
    </w:lvl>
    <w:lvl w:ilvl="2">
      <w:numFmt w:val="bullet"/>
      <w:lvlText w:val="•"/>
      <w:lvlJc w:val="left"/>
      <w:pPr>
        <w:ind w:left="3205" w:hanging="1000"/>
      </w:pPr>
      <w:rPr>
        <w:rFonts w:hint="default"/>
      </w:rPr>
    </w:lvl>
    <w:lvl w:ilvl="3">
      <w:numFmt w:val="bullet"/>
      <w:lvlText w:val="•"/>
      <w:lvlJc w:val="left"/>
      <w:pPr>
        <w:ind w:left="4037" w:hanging="1000"/>
      </w:pPr>
      <w:rPr>
        <w:rFonts w:hint="default"/>
      </w:rPr>
    </w:lvl>
    <w:lvl w:ilvl="4">
      <w:numFmt w:val="bullet"/>
      <w:lvlText w:val="•"/>
      <w:lvlJc w:val="left"/>
      <w:pPr>
        <w:ind w:left="4870" w:hanging="1000"/>
      </w:pPr>
      <w:rPr>
        <w:rFonts w:hint="default"/>
      </w:rPr>
    </w:lvl>
    <w:lvl w:ilvl="5">
      <w:numFmt w:val="bullet"/>
      <w:lvlText w:val="•"/>
      <w:lvlJc w:val="left"/>
      <w:pPr>
        <w:ind w:left="5702" w:hanging="1000"/>
      </w:pPr>
      <w:rPr>
        <w:rFonts w:hint="default"/>
      </w:rPr>
    </w:lvl>
    <w:lvl w:ilvl="6">
      <w:numFmt w:val="bullet"/>
      <w:lvlText w:val="•"/>
      <w:lvlJc w:val="left"/>
      <w:pPr>
        <w:ind w:left="6535" w:hanging="1000"/>
      </w:pPr>
      <w:rPr>
        <w:rFonts w:hint="default"/>
      </w:rPr>
    </w:lvl>
    <w:lvl w:ilvl="7">
      <w:numFmt w:val="bullet"/>
      <w:lvlText w:val="•"/>
      <w:lvlJc w:val="left"/>
      <w:pPr>
        <w:ind w:left="7367" w:hanging="1000"/>
      </w:pPr>
      <w:rPr>
        <w:rFonts w:hint="default"/>
      </w:rPr>
    </w:lvl>
    <w:lvl w:ilvl="8">
      <w:numFmt w:val="bullet"/>
      <w:lvlText w:val="•"/>
      <w:lvlJc w:val="left"/>
      <w:pPr>
        <w:ind w:left="8200" w:hanging="1000"/>
      </w:pPr>
      <w:rPr>
        <w:rFonts w:hint="default"/>
      </w:rPr>
    </w:lvl>
  </w:abstractNum>
  <w:abstractNum w:abstractNumId="10" w15:restartNumberingAfterBreak="0">
    <w:nsid w:val="416D3BF7"/>
    <w:multiLevelType w:val="multilevel"/>
    <w:tmpl w:val="E82214F0"/>
    <w:lvl w:ilvl="0">
      <w:start w:val="9"/>
      <w:numFmt w:val="decimal"/>
      <w:lvlText w:val="%1"/>
      <w:lvlJc w:val="left"/>
      <w:pPr>
        <w:ind w:left="1540" w:hanging="1000"/>
      </w:pPr>
      <w:rPr>
        <w:rFonts w:hint="default"/>
      </w:rPr>
    </w:lvl>
    <w:lvl w:ilvl="1">
      <w:start w:val="1"/>
      <w:numFmt w:val="decimal"/>
      <w:lvlText w:val="%1.%2."/>
      <w:lvlJc w:val="left"/>
      <w:pPr>
        <w:ind w:left="1540" w:hanging="1000"/>
      </w:pPr>
      <w:rPr>
        <w:rFonts w:ascii="Arial" w:eastAsia="Arial" w:hAnsi="Arial" w:cs="Arial" w:hint="default"/>
        <w:spacing w:val="-4"/>
        <w:w w:val="98"/>
        <w:sz w:val="20"/>
        <w:szCs w:val="20"/>
      </w:rPr>
    </w:lvl>
    <w:lvl w:ilvl="2">
      <w:numFmt w:val="bullet"/>
      <w:lvlText w:val="•"/>
      <w:lvlJc w:val="left"/>
      <w:pPr>
        <w:ind w:left="3205" w:hanging="1000"/>
      </w:pPr>
      <w:rPr>
        <w:rFonts w:hint="default"/>
      </w:rPr>
    </w:lvl>
    <w:lvl w:ilvl="3">
      <w:numFmt w:val="bullet"/>
      <w:lvlText w:val="•"/>
      <w:lvlJc w:val="left"/>
      <w:pPr>
        <w:ind w:left="4037" w:hanging="1000"/>
      </w:pPr>
      <w:rPr>
        <w:rFonts w:hint="default"/>
      </w:rPr>
    </w:lvl>
    <w:lvl w:ilvl="4">
      <w:numFmt w:val="bullet"/>
      <w:lvlText w:val="•"/>
      <w:lvlJc w:val="left"/>
      <w:pPr>
        <w:ind w:left="4870" w:hanging="1000"/>
      </w:pPr>
      <w:rPr>
        <w:rFonts w:hint="default"/>
      </w:rPr>
    </w:lvl>
    <w:lvl w:ilvl="5">
      <w:numFmt w:val="bullet"/>
      <w:lvlText w:val="•"/>
      <w:lvlJc w:val="left"/>
      <w:pPr>
        <w:ind w:left="5702" w:hanging="1000"/>
      </w:pPr>
      <w:rPr>
        <w:rFonts w:hint="default"/>
      </w:rPr>
    </w:lvl>
    <w:lvl w:ilvl="6">
      <w:numFmt w:val="bullet"/>
      <w:lvlText w:val="•"/>
      <w:lvlJc w:val="left"/>
      <w:pPr>
        <w:ind w:left="6535" w:hanging="1000"/>
      </w:pPr>
      <w:rPr>
        <w:rFonts w:hint="default"/>
      </w:rPr>
    </w:lvl>
    <w:lvl w:ilvl="7">
      <w:numFmt w:val="bullet"/>
      <w:lvlText w:val="•"/>
      <w:lvlJc w:val="left"/>
      <w:pPr>
        <w:ind w:left="7367" w:hanging="1000"/>
      </w:pPr>
      <w:rPr>
        <w:rFonts w:hint="default"/>
      </w:rPr>
    </w:lvl>
    <w:lvl w:ilvl="8">
      <w:numFmt w:val="bullet"/>
      <w:lvlText w:val="•"/>
      <w:lvlJc w:val="left"/>
      <w:pPr>
        <w:ind w:left="8200" w:hanging="1000"/>
      </w:pPr>
      <w:rPr>
        <w:rFonts w:hint="default"/>
      </w:rPr>
    </w:lvl>
  </w:abstractNum>
  <w:abstractNum w:abstractNumId="11" w15:restartNumberingAfterBreak="0">
    <w:nsid w:val="45AC1BDA"/>
    <w:multiLevelType w:val="hybridMultilevel"/>
    <w:tmpl w:val="2FB812C0"/>
    <w:lvl w:ilvl="0" w:tplc="3C98EE8A">
      <w:start w:val="2"/>
      <w:numFmt w:val="decimal"/>
      <w:lvlText w:val="%1."/>
      <w:lvlJc w:val="left"/>
      <w:pPr>
        <w:ind w:left="480" w:hanging="360"/>
      </w:pPr>
      <w:rPr>
        <w:rFonts w:hint="default"/>
      </w:rPr>
    </w:lvl>
    <w:lvl w:ilvl="1" w:tplc="04130019" w:tentative="1">
      <w:start w:val="1"/>
      <w:numFmt w:val="lowerLetter"/>
      <w:lvlText w:val="%2."/>
      <w:lvlJc w:val="left"/>
      <w:pPr>
        <w:ind w:left="1200" w:hanging="360"/>
      </w:pPr>
    </w:lvl>
    <w:lvl w:ilvl="2" w:tplc="0413001B" w:tentative="1">
      <w:start w:val="1"/>
      <w:numFmt w:val="lowerRoman"/>
      <w:lvlText w:val="%3."/>
      <w:lvlJc w:val="right"/>
      <w:pPr>
        <w:ind w:left="1920" w:hanging="180"/>
      </w:pPr>
    </w:lvl>
    <w:lvl w:ilvl="3" w:tplc="0413000F" w:tentative="1">
      <w:start w:val="1"/>
      <w:numFmt w:val="decimal"/>
      <w:lvlText w:val="%4."/>
      <w:lvlJc w:val="left"/>
      <w:pPr>
        <w:ind w:left="2640" w:hanging="360"/>
      </w:pPr>
    </w:lvl>
    <w:lvl w:ilvl="4" w:tplc="04130019" w:tentative="1">
      <w:start w:val="1"/>
      <w:numFmt w:val="lowerLetter"/>
      <w:lvlText w:val="%5."/>
      <w:lvlJc w:val="left"/>
      <w:pPr>
        <w:ind w:left="3360" w:hanging="360"/>
      </w:pPr>
    </w:lvl>
    <w:lvl w:ilvl="5" w:tplc="0413001B" w:tentative="1">
      <w:start w:val="1"/>
      <w:numFmt w:val="lowerRoman"/>
      <w:lvlText w:val="%6."/>
      <w:lvlJc w:val="right"/>
      <w:pPr>
        <w:ind w:left="4080" w:hanging="180"/>
      </w:pPr>
    </w:lvl>
    <w:lvl w:ilvl="6" w:tplc="0413000F" w:tentative="1">
      <w:start w:val="1"/>
      <w:numFmt w:val="decimal"/>
      <w:lvlText w:val="%7."/>
      <w:lvlJc w:val="left"/>
      <w:pPr>
        <w:ind w:left="4800" w:hanging="360"/>
      </w:pPr>
    </w:lvl>
    <w:lvl w:ilvl="7" w:tplc="04130019" w:tentative="1">
      <w:start w:val="1"/>
      <w:numFmt w:val="lowerLetter"/>
      <w:lvlText w:val="%8."/>
      <w:lvlJc w:val="left"/>
      <w:pPr>
        <w:ind w:left="5520" w:hanging="360"/>
      </w:pPr>
    </w:lvl>
    <w:lvl w:ilvl="8" w:tplc="0413001B" w:tentative="1">
      <w:start w:val="1"/>
      <w:numFmt w:val="lowerRoman"/>
      <w:lvlText w:val="%9."/>
      <w:lvlJc w:val="right"/>
      <w:pPr>
        <w:ind w:left="6240" w:hanging="180"/>
      </w:pPr>
    </w:lvl>
  </w:abstractNum>
  <w:abstractNum w:abstractNumId="12" w15:restartNumberingAfterBreak="0">
    <w:nsid w:val="64DE6645"/>
    <w:multiLevelType w:val="hybridMultilevel"/>
    <w:tmpl w:val="7FA41D80"/>
    <w:lvl w:ilvl="0" w:tplc="25D4B728">
      <w:numFmt w:val="bullet"/>
      <w:lvlText w:val="•"/>
      <w:lvlJc w:val="left"/>
      <w:pPr>
        <w:ind w:left="211" w:hanging="126"/>
      </w:pPr>
      <w:rPr>
        <w:rFonts w:ascii="Arial" w:eastAsia="Arial" w:hAnsi="Arial" w:cs="Arial" w:hint="default"/>
        <w:w w:val="99"/>
        <w:sz w:val="20"/>
        <w:szCs w:val="20"/>
      </w:rPr>
    </w:lvl>
    <w:lvl w:ilvl="1" w:tplc="1DD4D680">
      <w:numFmt w:val="bullet"/>
      <w:lvlText w:val="•"/>
      <w:lvlJc w:val="left"/>
      <w:pPr>
        <w:ind w:left="1103" w:hanging="126"/>
      </w:pPr>
      <w:rPr>
        <w:rFonts w:hint="default"/>
      </w:rPr>
    </w:lvl>
    <w:lvl w:ilvl="2" w:tplc="637A94B4">
      <w:numFmt w:val="bullet"/>
      <w:lvlText w:val="•"/>
      <w:lvlJc w:val="left"/>
      <w:pPr>
        <w:ind w:left="1987" w:hanging="126"/>
      </w:pPr>
      <w:rPr>
        <w:rFonts w:hint="default"/>
      </w:rPr>
    </w:lvl>
    <w:lvl w:ilvl="3" w:tplc="52F296E4">
      <w:numFmt w:val="bullet"/>
      <w:lvlText w:val="•"/>
      <w:lvlJc w:val="left"/>
      <w:pPr>
        <w:ind w:left="2870" w:hanging="126"/>
      </w:pPr>
      <w:rPr>
        <w:rFonts w:hint="default"/>
      </w:rPr>
    </w:lvl>
    <w:lvl w:ilvl="4" w:tplc="11C62AB4">
      <w:numFmt w:val="bullet"/>
      <w:lvlText w:val="•"/>
      <w:lvlJc w:val="left"/>
      <w:pPr>
        <w:ind w:left="3754" w:hanging="126"/>
      </w:pPr>
      <w:rPr>
        <w:rFonts w:hint="default"/>
      </w:rPr>
    </w:lvl>
    <w:lvl w:ilvl="5" w:tplc="C4F0C1F6">
      <w:numFmt w:val="bullet"/>
      <w:lvlText w:val="•"/>
      <w:lvlJc w:val="left"/>
      <w:pPr>
        <w:ind w:left="4638" w:hanging="126"/>
      </w:pPr>
      <w:rPr>
        <w:rFonts w:hint="default"/>
      </w:rPr>
    </w:lvl>
    <w:lvl w:ilvl="6" w:tplc="B36E0200">
      <w:numFmt w:val="bullet"/>
      <w:lvlText w:val="•"/>
      <w:lvlJc w:val="left"/>
      <w:pPr>
        <w:ind w:left="5521" w:hanging="126"/>
      </w:pPr>
      <w:rPr>
        <w:rFonts w:hint="default"/>
      </w:rPr>
    </w:lvl>
    <w:lvl w:ilvl="7" w:tplc="15826F68">
      <w:numFmt w:val="bullet"/>
      <w:lvlText w:val="•"/>
      <w:lvlJc w:val="left"/>
      <w:pPr>
        <w:ind w:left="6405" w:hanging="126"/>
      </w:pPr>
      <w:rPr>
        <w:rFonts w:hint="default"/>
      </w:rPr>
    </w:lvl>
    <w:lvl w:ilvl="8" w:tplc="6CFC8212">
      <w:numFmt w:val="bullet"/>
      <w:lvlText w:val="•"/>
      <w:lvlJc w:val="left"/>
      <w:pPr>
        <w:ind w:left="7288" w:hanging="126"/>
      </w:pPr>
      <w:rPr>
        <w:rFonts w:hint="default"/>
      </w:rPr>
    </w:lvl>
  </w:abstractNum>
  <w:abstractNum w:abstractNumId="13" w15:restartNumberingAfterBreak="0">
    <w:nsid w:val="668B1C49"/>
    <w:multiLevelType w:val="hybridMultilevel"/>
    <w:tmpl w:val="E3B8C652"/>
    <w:lvl w:ilvl="0" w:tplc="F0DA69CA">
      <w:start w:val="8"/>
      <w:numFmt w:val="decimal"/>
      <w:lvlText w:val="%1."/>
      <w:lvlJc w:val="left"/>
      <w:pPr>
        <w:ind w:left="480" w:hanging="360"/>
      </w:pPr>
      <w:rPr>
        <w:rFonts w:hint="default"/>
      </w:rPr>
    </w:lvl>
    <w:lvl w:ilvl="1" w:tplc="04130019" w:tentative="1">
      <w:start w:val="1"/>
      <w:numFmt w:val="lowerLetter"/>
      <w:lvlText w:val="%2."/>
      <w:lvlJc w:val="left"/>
      <w:pPr>
        <w:ind w:left="1200" w:hanging="360"/>
      </w:pPr>
    </w:lvl>
    <w:lvl w:ilvl="2" w:tplc="0413001B" w:tentative="1">
      <w:start w:val="1"/>
      <w:numFmt w:val="lowerRoman"/>
      <w:lvlText w:val="%3."/>
      <w:lvlJc w:val="right"/>
      <w:pPr>
        <w:ind w:left="1920" w:hanging="180"/>
      </w:pPr>
    </w:lvl>
    <w:lvl w:ilvl="3" w:tplc="0413000F" w:tentative="1">
      <w:start w:val="1"/>
      <w:numFmt w:val="decimal"/>
      <w:lvlText w:val="%4."/>
      <w:lvlJc w:val="left"/>
      <w:pPr>
        <w:ind w:left="2640" w:hanging="360"/>
      </w:pPr>
    </w:lvl>
    <w:lvl w:ilvl="4" w:tplc="04130019" w:tentative="1">
      <w:start w:val="1"/>
      <w:numFmt w:val="lowerLetter"/>
      <w:lvlText w:val="%5."/>
      <w:lvlJc w:val="left"/>
      <w:pPr>
        <w:ind w:left="3360" w:hanging="360"/>
      </w:pPr>
    </w:lvl>
    <w:lvl w:ilvl="5" w:tplc="0413001B" w:tentative="1">
      <w:start w:val="1"/>
      <w:numFmt w:val="lowerRoman"/>
      <w:lvlText w:val="%6."/>
      <w:lvlJc w:val="right"/>
      <w:pPr>
        <w:ind w:left="4080" w:hanging="180"/>
      </w:pPr>
    </w:lvl>
    <w:lvl w:ilvl="6" w:tplc="0413000F" w:tentative="1">
      <w:start w:val="1"/>
      <w:numFmt w:val="decimal"/>
      <w:lvlText w:val="%7."/>
      <w:lvlJc w:val="left"/>
      <w:pPr>
        <w:ind w:left="4800" w:hanging="360"/>
      </w:pPr>
    </w:lvl>
    <w:lvl w:ilvl="7" w:tplc="04130019" w:tentative="1">
      <w:start w:val="1"/>
      <w:numFmt w:val="lowerLetter"/>
      <w:lvlText w:val="%8."/>
      <w:lvlJc w:val="left"/>
      <w:pPr>
        <w:ind w:left="5520" w:hanging="360"/>
      </w:pPr>
    </w:lvl>
    <w:lvl w:ilvl="8" w:tplc="0413001B" w:tentative="1">
      <w:start w:val="1"/>
      <w:numFmt w:val="lowerRoman"/>
      <w:lvlText w:val="%9."/>
      <w:lvlJc w:val="right"/>
      <w:pPr>
        <w:ind w:left="6240" w:hanging="180"/>
      </w:pPr>
    </w:lvl>
  </w:abstractNum>
  <w:abstractNum w:abstractNumId="14" w15:restartNumberingAfterBreak="0">
    <w:nsid w:val="6DD43C8C"/>
    <w:multiLevelType w:val="hybridMultilevel"/>
    <w:tmpl w:val="AA6A0DD0"/>
    <w:lvl w:ilvl="0" w:tplc="FFFFFFFF">
      <w:start w:val="2"/>
      <w:numFmt w:val="decimal"/>
      <w:lvlText w:val="%1."/>
      <w:lvlJc w:val="left"/>
      <w:pPr>
        <w:ind w:left="480" w:hanging="360"/>
      </w:pPr>
      <w:rPr>
        <w:rFonts w:hint="default"/>
      </w:rPr>
    </w:lvl>
    <w:lvl w:ilvl="1" w:tplc="FFFFFFFF" w:tentative="1">
      <w:start w:val="1"/>
      <w:numFmt w:val="lowerLetter"/>
      <w:lvlText w:val="%2."/>
      <w:lvlJc w:val="left"/>
      <w:pPr>
        <w:ind w:left="1200" w:hanging="360"/>
      </w:pPr>
    </w:lvl>
    <w:lvl w:ilvl="2" w:tplc="FFFFFFFF" w:tentative="1">
      <w:start w:val="1"/>
      <w:numFmt w:val="lowerRoman"/>
      <w:lvlText w:val="%3."/>
      <w:lvlJc w:val="right"/>
      <w:pPr>
        <w:ind w:left="1920" w:hanging="180"/>
      </w:pPr>
    </w:lvl>
    <w:lvl w:ilvl="3" w:tplc="FFFFFFFF" w:tentative="1">
      <w:start w:val="1"/>
      <w:numFmt w:val="decimal"/>
      <w:lvlText w:val="%4."/>
      <w:lvlJc w:val="left"/>
      <w:pPr>
        <w:ind w:left="2640" w:hanging="360"/>
      </w:pPr>
    </w:lvl>
    <w:lvl w:ilvl="4" w:tplc="FFFFFFFF" w:tentative="1">
      <w:start w:val="1"/>
      <w:numFmt w:val="lowerLetter"/>
      <w:lvlText w:val="%5."/>
      <w:lvlJc w:val="left"/>
      <w:pPr>
        <w:ind w:left="3360" w:hanging="360"/>
      </w:pPr>
    </w:lvl>
    <w:lvl w:ilvl="5" w:tplc="FFFFFFFF" w:tentative="1">
      <w:start w:val="1"/>
      <w:numFmt w:val="lowerRoman"/>
      <w:lvlText w:val="%6."/>
      <w:lvlJc w:val="right"/>
      <w:pPr>
        <w:ind w:left="4080" w:hanging="180"/>
      </w:pPr>
    </w:lvl>
    <w:lvl w:ilvl="6" w:tplc="FFFFFFFF" w:tentative="1">
      <w:start w:val="1"/>
      <w:numFmt w:val="decimal"/>
      <w:lvlText w:val="%7."/>
      <w:lvlJc w:val="left"/>
      <w:pPr>
        <w:ind w:left="4800" w:hanging="360"/>
      </w:pPr>
    </w:lvl>
    <w:lvl w:ilvl="7" w:tplc="FFFFFFFF" w:tentative="1">
      <w:start w:val="1"/>
      <w:numFmt w:val="lowerLetter"/>
      <w:lvlText w:val="%8."/>
      <w:lvlJc w:val="left"/>
      <w:pPr>
        <w:ind w:left="5520" w:hanging="360"/>
      </w:pPr>
    </w:lvl>
    <w:lvl w:ilvl="8" w:tplc="FFFFFFFF" w:tentative="1">
      <w:start w:val="1"/>
      <w:numFmt w:val="lowerRoman"/>
      <w:lvlText w:val="%9."/>
      <w:lvlJc w:val="right"/>
      <w:pPr>
        <w:ind w:left="6240" w:hanging="180"/>
      </w:pPr>
    </w:lvl>
  </w:abstractNum>
  <w:num w:numId="1" w16cid:durableId="211573855">
    <w:abstractNumId w:val="6"/>
  </w:num>
  <w:num w:numId="2" w16cid:durableId="1084495003">
    <w:abstractNumId w:val="7"/>
  </w:num>
  <w:num w:numId="3" w16cid:durableId="1129317976">
    <w:abstractNumId w:val="0"/>
  </w:num>
  <w:num w:numId="4" w16cid:durableId="221403368">
    <w:abstractNumId w:val="2"/>
  </w:num>
  <w:num w:numId="5" w16cid:durableId="1815101494">
    <w:abstractNumId w:val="5"/>
  </w:num>
  <w:num w:numId="6" w16cid:durableId="705563669">
    <w:abstractNumId w:val="4"/>
  </w:num>
  <w:num w:numId="7" w16cid:durableId="1121801477">
    <w:abstractNumId w:val="9"/>
  </w:num>
  <w:num w:numId="8" w16cid:durableId="1804349877">
    <w:abstractNumId w:val="11"/>
  </w:num>
  <w:num w:numId="9" w16cid:durableId="696392487">
    <w:abstractNumId w:val="12"/>
  </w:num>
  <w:num w:numId="10" w16cid:durableId="1298334093">
    <w:abstractNumId w:val="1"/>
  </w:num>
  <w:num w:numId="11" w16cid:durableId="863785328">
    <w:abstractNumId w:val="10"/>
  </w:num>
  <w:num w:numId="12" w16cid:durableId="171845277">
    <w:abstractNumId w:val="8"/>
  </w:num>
  <w:num w:numId="13" w16cid:durableId="2139105139">
    <w:abstractNumId w:val="3"/>
  </w:num>
  <w:num w:numId="14" w16cid:durableId="471755837">
    <w:abstractNumId w:val="13"/>
  </w:num>
  <w:num w:numId="15" w16cid:durableId="38969708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41B"/>
    <w:rsid w:val="0000684E"/>
    <w:rsid w:val="000452FE"/>
    <w:rsid w:val="000C26F6"/>
    <w:rsid w:val="00134975"/>
    <w:rsid w:val="00157583"/>
    <w:rsid w:val="00160B3B"/>
    <w:rsid w:val="0016175C"/>
    <w:rsid w:val="00191DAE"/>
    <w:rsid w:val="001B0CD7"/>
    <w:rsid w:val="001C7593"/>
    <w:rsid w:val="001E291C"/>
    <w:rsid w:val="001E2D3E"/>
    <w:rsid w:val="002801A6"/>
    <w:rsid w:val="003A2156"/>
    <w:rsid w:val="003C646A"/>
    <w:rsid w:val="003D1840"/>
    <w:rsid w:val="00533C5C"/>
    <w:rsid w:val="00586C79"/>
    <w:rsid w:val="005A0456"/>
    <w:rsid w:val="006102B6"/>
    <w:rsid w:val="0069166E"/>
    <w:rsid w:val="006B4BB6"/>
    <w:rsid w:val="00755AD2"/>
    <w:rsid w:val="0078449A"/>
    <w:rsid w:val="007B1AD5"/>
    <w:rsid w:val="007B2075"/>
    <w:rsid w:val="007C2CC6"/>
    <w:rsid w:val="00826299"/>
    <w:rsid w:val="00873653"/>
    <w:rsid w:val="0088073C"/>
    <w:rsid w:val="008843B6"/>
    <w:rsid w:val="008B755F"/>
    <w:rsid w:val="008E554A"/>
    <w:rsid w:val="00900D5A"/>
    <w:rsid w:val="00947839"/>
    <w:rsid w:val="0095041B"/>
    <w:rsid w:val="00983F7A"/>
    <w:rsid w:val="009B34FC"/>
    <w:rsid w:val="00A010B5"/>
    <w:rsid w:val="00A66CE9"/>
    <w:rsid w:val="00A901C9"/>
    <w:rsid w:val="00BE6B49"/>
    <w:rsid w:val="00C755FE"/>
    <w:rsid w:val="00C77A66"/>
    <w:rsid w:val="00C87D01"/>
    <w:rsid w:val="00CB22F2"/>
    <w:rsid w:val="00D255C1"/>
    <w:rsid w:val="00DF17DA"/>
    <w:rsid w:val="00DF7FCB"/>
    <w:rsid w:val="00E0290E"/>
    <w:rsid w:val="00EB044D"/>
    <w:rsid w:val="00EB4D47"/>
    <w:rsid w:val="00F65D26"/>
    <w:rsid w:val="00FC2310"/>
    <w:rsid w:val="00FC24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F0051FD"/>
  <w15:chartTrackingRefBased/>
  <w15:docId w15:val="{F22DACB7-D4CB-48BF-99B6-4F576CAAB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nl-NL"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B1AD5"/>
    <w:pPr>
      <w:spacing w:after="0" w:line="240" w:lineRule="auto"/>
    </w:pPr>
    <w:rPr>
      <w:rFonts w:eastAsiaTheme="minorEastAsia"/>
    </w:rPr>
  </w:style>
  <w:style w:type="paragraph" w:styleId="Kop1">
    <w:name w:val="heading 1"/>
    <w:basedOn w:val="Standaard"/>
    <w:next w:val="Standaard"/>
    <w:link w:val="Kop1Char"/>
    <w:uiPriority w:val="9"/>
    <w:qFormat/>
    <w:rsid w:val="001E291C"/>
    <w:pPr>
      <w:keepNext/>
      <w:keepLines/>
      <w:numPr>
        <w:numId w:val="4"/>
      </w:numPr>
      <w:pBdr>
        <w:bottom w:val="single" w:sz="4" w:space="2" w:color="8AB833" w:themeColor="accent2"/>
      </w:pBdr>
      <w:spacing w:before="360"/>
      <w:outlineLvl w:val="0"/>
    </w:pPr>
    <w:rPr>
      <w:rFonts w:asciiTheme="majorHAnsi" w:eastAsiaTheme="majorEastAsia" w:hAnsiTheme="majorHAnsi" w:cstheme="majorBidi"/>
      <w:color w:val="262626" w:themeColor="text1" w:themeTint="D9"/>
      <w:sz w:val="40"/>
      <w:szCs w:val="40"/>
    </w:rPr>
  </w:style>
  <w:style w:type="paragraph" w:styleId="Kop2">
    <w:name w:val="heading 2"/>
    <w:basedOn w:val="Standaard"/>
    <w:next w:val="Standaard"/>
    <w:link w:val="Kop2Char"/>
    <w:uiPriority w:val="9"/>
    <w:unhideWhenUsed/>
    <w:qFormat/>
    <w:rsid w:val="001E291C"/>
    <w:pPr>
      <w:keepNext/>
      <w:keepLines/>
      <w:spacing w:before="120"/>
      <w:outlineLvl w:val="1"/>
    </w:pPr>
    <w:rPr>
      <w:rFonts w:asciiTheme="majorHAnsi" w:eastAsiaTheme="majorEastAsia" w:hAnsiTheme="majorHAnsi" w:cstheme="majorBidi"/>
      <w:color w:val="8AB833" w:themeColor="accent2"/>
      <w:sz w:val="36"/>
      <w:szCs w:val="36"/>
    </w:rPr>
  </w:style>
  <w:style w:type="paragraph" w:styleId="Kop3">
    <w:name w:val="heading 3"/>
    <w:basedOn w:val="Standaard"/>
    <w:next w:val="Standaard"/>
    <w:link w:val="Kop3Char"/>
    <w:uiPriority w:val="9"/>
    <w:unhideWhenUsed/>
    <w:qFormat/>
    <w:rsid w:val="00CB22F2"/>
    <w:pPr>
      <w:keepNext/>
      <w:keepLines/>
      <w:spacing w:before="80"/>
      <w:outlineLvl w:val="2"/>
    </w:pPr>
    <w:rPr>
      <w:rFonts w:asciiTheme="majorHAnsi" w:eastAsiaTheme="majorEastAsia" w:hAnsiTheme="majorHAnsi" w:cstheme="majorBidi"/>
      <w:b/>
      <w:color w:val="3E762A" w:themeColor="accent1" w:themeShade="BF"/>
      <w:sz w:val="26"/>
      <w:szCs w:val="26"/>
      <w:u w:val="single"/>
    </w:rPr>
  </w:style>
  <w:style w:type="paragraph" w:styleId="Kop4">
    <w:name w:val="heading 4"/>
    <w:basedOn w:val="Standaard"/>
    <w:next w:val="Standaard"/>
    <w:link w:val="Kop4Char"/>
    <w:uiPriority w:val="9"/>
    <w:semiHidden/>
    <w:unhideWhenUsed/>
    <w:qFormat/>
    <w:rsid w:val="001E291C"/>
    <w:pPr>
      <w:keepNext/>
      <w:keepLines/>
      <w:spacing w:before="80"/>
      <w:outlineLvl w:val="3"/>
    </w:pPr>
    <w:rPr>
      <w:rFonts w:asciiTheme="majorHAnsi" w:eastAsiaTheme="majorEastAsia" w:hAnsiTheme="majorHAnsi" w:cstheme="majorBidi"/>
      <w:i/>
      <w:iCs/>
      <w:color w:val="445C19" w:themeColor="accent2" w:themeShade="80"/>
      <w:sz w:val="28"/>
      <w:szCs w:val="28"/>
    </w:rPr>
  </w:style>
  <w:style w:type="paragraph" w:styleId="Kop5">
    <w:name w:val="heading 5"/>
    <w:basedOn w:val="Standaard"/>
    <w:next w:val="Standaard"/>
    <w:link w:val="Kop5Char"/>
    <w:uiPriority w:val="9"/>
    <w:semiHidden/>
    <w:unhideWhenUsed/>
    <w:qFormat/>
    <w:rsid w:val="001E291C"/>
    <w:pPr>
      <w:keepNext/>
      <w:keepLines/>
      <w:spacing w:before="80"/>
      <w:outlineLvl w:val="4"/>
    </w:pPr>
    <w:rPr>
      <w:rFonts w:asciiTheme="majorHAnsi" w:eastAsiaTheme="majorEastAsia" w:hAnsiTheme="majorHAnsi" w:cstheme="majorBidi"/>
      <w:color w:val="668926" w:themeColor="accent2" w:themeShade="BF"/>
      <w:sz w:val="24"/>
      <w:szCs w:val="24"/>
    </w:rPr>
  </w:style>
  <w:style w:type="paragraph" w:styleId="Kop6">
    <w:name w:val="heading 6"/>
    <w:basedOn w:val="Standaard"/>
    <w:next w:val="Standaard"/>
    <w:link w:val="Kop6Char"/>
    <w:uiPriority w:val="9"/>
    <w:semiHidden/>
    <w:unhideWhenUsed/>
    <w:qFormat/>
    <w:rsid w:val="001E291C"/>
    <w:pPr>
      <w:keepNext/>
      <w:keepLines/>
      <w:spacing w:before="80"/>
      <w:outlineLvl w:val="5"/>
    </w:pPr>
    <w:rPr>
      <w:rFonts w:asciiTheme="majorHAnsi" w:eastAsiaTheme="majorEastAsia" w:hAnsiTheme="majorHAnsi" w:cstheme="majorBidi"/>
      <w:i/>
      <w:iCs/>
      <w:color w:val="445C19" w:themeColor="accent2" w:themeShade="80"/>
      <w:sz w:val="24"/>
      <w:szCs w:val="24"/>
    </w:rPr>
  </w:style>
  <w:style w:type="paragraph" w:styleId="Kop7">
    <w:name w:val="heading 7"/>
    <w:basedOn w:val="Standaard"/>
    <w:next w:val="Standaard"/>
    <w:link w:val="Kop7Char"/>
    <w:uiPriority w:val="9"/>
    <w:semiHidden/>
    <w:unhideWhenUsed/>
    <w:qFormat/>
    <w:rsid w:val="001E291C"/>
    <w:pPr>
      <w:keepNext/>
      <w:keepLines/>
      <w:spacing w:before="80"/>
      <w:outlineLvl w:val="6"/>
    </w:pPr>
    <w:rPr>
      <w:rFonts w:asciiTheme="majorHAnsi" w:eastAsiaTheme="majorEastAsia" w:hAnsiTheme="majorHAnsi" w:cstheme="majorBidi"/>
      <w:b/>
      <w:bCs/>
      <w:color w:val="445C19" w:themeColor="accent2" w:themeShade="80"/>
      <w:szCs w:val="22"/>
    </w:rPr>
  </w:style>
  <w:style w:type="paragraph" w:styleId="Kop8">
    <w:name w:val="heading 8"/>
    <w:basedOn w:val="Standaard"/>
    <w:next w:val="Standaard"/>
    <w:link w:val="Kop8Char"/>
    <w:uiPriority w:val="9"/>
    <w:semiHidden/>
    <w:unhideWhenUsed/>
    <w:qFormat/>
    <w:rsid w:val="001E291C"/>
    <w:pPr>
      <w:keepNext/>
      <w:keepLines/>
      <w:spacing w:before="80"/>
      <w:outlineLvl w:val="7"/>
    </w:pPr>
    <w:rPr>
      <w:rFonts w:asciiTheme="majorHAnsi" w:eastAsiaTheme="majorEastAsia" w:hAnsiTheme="majorHAnsi" w:cstheme="majorBidi"/>
      <w:color w:val="445C19" w:themeColor="accent2" w:themeShade="80"/>
      <w:szCs w:val="22"/>
    </w:rPr>
  </w:style>
  <w:style w:type="paragraph" w:styleId="Kop9">
    <w:name w:val="heading 9"/>
    <w:basedOn w:val="Standaard"/>
    <w:next w:val="Standaard"/>
    <w:link w:val="Kop9Char"/>
    <w:uiPriority w:val="9"/>
    <w:semiHidden/>
    <w:unhideWhenUsed/>
    <w:qFormat/>
    <w:rsid w:val="001E291C"/>
    <w:pPr>
      <w:keepNext/>
      <w:keepLines/>
      <w:spacing w:before="80"/>
      <w:outlineLvl w:val="8"/>
    </w:pPr>
    <w:rPr>
      <w:rFonts w:asciiTheme="majorHAnsi" w:eastAsiaTheme="majorEastAsia" w:hAnsiTheme="majorHAnsi" w:cstheme="majorBidi"/>
      <w:i/>
      <w:iCs/>
      <w:color w:val="445C19" w:themeColor="accent2" w:themeShade="80"/>
      <w:szCs w:val="2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9166E"/>
    <w:pPr>
      <w:spacing w:after="0" w:line="240" w:lineRule="auto"/>
    </w:pPr>
    <w:rPr>
      <w:rFonts w:ascii="Constantia" w:eastAsiaTheme="minorEastAsia" w:hAnsi="Constantia"/>
      <w:sz w:val="22"/>
    </w:rPr>
  </w:style>
  <w:style w:type="character" w:customStyle="1" w:styleId="Kop1Char">
    <w:name w:val="Kop 1 Char"/>
    <w:basedOn w:val="Standaardalinea-lettertype"/>
    <w:link w:val="Kop1"/>
    <w:uiPriority w:val="9"/>
    <w:rsid w:val="001E291C"/>
    <w:rPr>
      <w:rFonts w:asciiTheme="majorHAnsi" w:eastAsiaTheme="majorEastAsia" w:hAnsiTheme="majorHAnsi" w:cstheme="majorBidi"/>
      <w:color w:val="262626" w:themeColor="text1" w:themeTint="D9"/>
      <w:sz w:val="40"/>
      <w:szCs w:val="40"/>
    </w:rPr>
  </w:style>
  <w:style w:type="character" w:customStyle="1" w:styleId="Kop2Char">
    <w:name w:val="Kop 2 Char"/>
    <w:basedOn w:val="Standaardalinea-lettertype"/>
    <w:link w:val="Kop2"/>
    <w:uiPriority w:val="9"/>
    <w:rsid w:val="001E291C"/>
    <w:rPr>
      <w:rFonts w:asciiTheme="majorHAnsi" w:eastAsiaTheme="majorEastAsia" w:hAnsiTheme="majorHAnsi" w:cstheme="majorBidi"/>
      <w:color w:val="8AB833" w:themeColor="accent2"/>
      <w:sz w:val="36"/>
      <w:szCs w:val="36"/>
    </w:rPr>
  </w:style>
  <w:style w:type="character" w:customStyle="1" w:styleId="Kop3Char">
    <w:name w:val="Kop 3 Char"/>
    <w:basedOn w:val="Standaardalinea-lettertype"/>
    <w:link w:val="Kop3"/>
    <w:uiPriority w:val="9"/>
    <w:rsid w:val="00CB22F2"/>
    <w:rPr>
      <w:rFonts w:asciiTheme="majorHAnsi" w:eastAsiaTheme="majorEastAsia" w:hAnsiTheme="majorHAnsi" w:cstheme="majorBidi"/>
      <w:b/>
      <w:color w:val="3E762A" w:themeColor="accent1" w:themeShade="BF"/>
      <w:sz w:val="26"/>
      <w:szCs w:val="26"/>
      <w:u w:val="single"/>
    </w:rPr>
  </w:style>
  <w:style w:type="character" w:customStyle="1" w:styleId="Kop4Char">
    <w:name w:val="Kop 4 Char"/>
    <w:basedOn w:val="Standaardalinea-lettertype"/>
    <w:link w:val="Kop4"/>
    <w:uiPriority w:val="9"/>
    <w:semiHidden/>
    <w:rsid w:val="001E291C"/>
    <w:rPr>
      <w:rFonts w:asciiTheme="majorHAnsi" w:eastAsiaTheme="majorEastAsia" w:hAnsiTheme="majorHAnsi" w:cstheme="majorBidi"/>
      <w:i/>
      <w:iCs/>
      <w:color w:val="445C19" w:themeColor="accent2" w:themeShade="80"/>
      <w:sz w:val="28"/>
      <w:szCs w:val="28"/>
    </w:rPr>
  </w:style>
  <w:style w:type="character" w:customStyle="1" w:styleId="Kop5Char">
    <w:name w:val="Kop 5 Char"/>
    <w:basedOn w:val="Standaardalinea-lettertype"/>
    <w:link w:val="Kop5"/>
    <w:uiPriority w:val="9"/>
    <w:semiHidden/>
    <w:rsid w:val="001E291C"/>
    <w:rPr>
      <w:rFonts w:asciiTheme="majorHAnsi" w:eastAsiaTheme="majorEastAsia" w:hAnsiTheme="majorHAnsi" w:cstheme="majorBidi"/>
      <w:color w:val="668926" w:themeColor="accent2" w:themeShade="BF"/>
      <w:sz w:val="24"/>
      <w:szCs w:val="24"/>
    </w:rPr>
  </w:style>
  <w:style w:type="character" w:customStyle="1" w:styleId="Kop6Char">
    <w:name w:val="Kop 6 Char"/>
    <w:basedOn w:val="Standaardalinea-lettertype"/>
    <w:link w:val="Kop6"/>
    <w:uiPriority w:val="9"/>
    <w:semiHidden/>
    <w:rsid w:val="001E291C"/>
    <w:rPr>
      <w:rFonts w:asciiTheme="majorHAnsi" w:eastAsiaTheme="majorEastAsia" w:hAnsiTheme="majorHAnsi" w:cstheme="majorBidi"/>
      <w:i/>
      <w:iCs/>
      <w:color w:val="445C19" w:themeColor="accent2" w:themeShade="80"/>
      <w:sz w:val="24"/>
      <w:szCs w:val="24"/>
    </w:rPr>
  </w:style>
  <w:style w:type="character" w:customStyle="1" w:styleId="Kop7Char">
    <w:name w:val="Kop 7 Char"/>
    <w:basedOn w:val="Standaardalinea-lettertype"/>
    <w:link w:val="Kop7"/>
    <w:uiPriority w:val="9"/>
    <w:semiHidden/>
    <w:rsid w:val="001E291C"/>
    <w:rPr>
      <w:rFonts w:asciiTheme="majorHAnsi" w:eastAsiaTheme="majorEastAsia" w:hAnsiTheme="majorHAnsi" w:cstheme="majorBidi"/>
      <w:b/>
      <w:bCs/>
      <w:color w:val="445C19" w:themeColor="accent2" w:themeShade="80"/>
      <w:sz w:val="22"/>
      <w:szCs w:val="22"/>
    </w:rPr>
  </w:style>
  <w:style w:type="character" w:customStyle="1" w:styleId="Kop8Char">
    <w:name w:val="Kop 8 Char"/>
    <w:basedOn w:val="Standaardalinea-lettertype"/>
    <w:link w:val="Kop8"/>
    <w:uiPriority w:val="9"/>
    <w:semiHidden/>
    <w:rsid w:val="001E291C"/>
    <w:rPr>
      <w:rFonts w:asciiTheme="majorHAnsi" w:eastAsiaTheme="majorEastAsia" w:hAnsiTheme="majorHAnsi" w:cstheme="majorBidi"/>
      <w:color w:val="445C19" w:themeColor="accent2" w:themeShade="80"/>
      <w:sz w:val="22"/>
      <w:szCs w:val="22"/>
    </w:rPr>
  </w:style>
  <w:style w:type="character" w:customStyle="1" w:styleId="Kop9Char">
    <w:name w:val="Kop 9 Char"/>
    <w:basedOn w:val="Standaardalinea-lettertype"/>
    <w:link w:val="Kop9"/>
    <w:uiPriority w:val="9"/>
    <w:semiHidden/>
    <w:rsid w:val="001E291C"/>
    <w:rPr>
      <w:rFonts w:asciiTheme="majorHAnsi" w:eastAsiaTheme="majorEastAsia" w:hAnsiTheme="majorHAnsi" w:cstheme="majorBidi"/>
      <w:i/>
      <w:iCs/>
      <w:color w:val="445C19" w:themeColor="accent2" w:themeShade="80"/>
      <w:sz w:val="22"/>
      <w:szCs w:val="22"/>
    </w:rPr>
  </w:style>
  <w:style w:type="paragraph" w:styleId="Bijschrift">
    <w:name w:val="caption"/>
    <w:basedOn w:val="Standaard"/>
    <w:next w:val="Standaard"/>
    <w:uiPriority w:val="35"/>
    <w:semiHidden/>
    <w:unhideWhenUsed/>
    <w:qFormat/>
    <w:rsid w:val="001E291C"/>
    <w:rPr>
      <w:b/>
      <w:bCs/>
      <w:color w:val="404040" w:themeColor="text1" w:themeTint="BF"/>
      <w:sz w:val="16"/>
      <w:szCs w:val="16"/>
    </w:rPr>
  </w:style>
  <w:style w:type="paragraph" w:styleId="Titel">
    <w:name w:val="Title"/>
    <w:basedOn w:val="Standaard"/>
    <w:next w:val="Standaard"/>
    <w:link w:val="TitelChar"/>
    <w:uiPriority w:val="10"/>
    <w:qFormat/>
    <w:rsid w:val="001E291C"/>
    <w:pPr>
      <w:contextualSpacing/>
    </w:pPr>
    <w:rPr>
      <w:rFonts w:asciiTheme="majorHAnsi" w:eastAsiaTheme="majorEastAsia" w:hAnsiTheme="majorHAnsi" w:cstheme="majorBidi"/>
      <w:color w:val="262626" w:themeColor="text1" w:themeTint="D9"/>
      <w:sz w:val="96"/>
      <w:szCs w:val="96"/>
    </w:rPr>
  </w:style>
  <w:style w:type="character" w:customStyle="1" w:styleId="TitelChar">
    <w:name w:val="Titel Char"/>
    <w:basedOn w:val="Standaardalinea-lettertype"/>
    <w:link w:val="Titel"/>
    <w:uiPriority w:val="10"/>
    <w:rsid w:val="001E291C"/>
    <w:rPr>
      <w:rFonts w:asciiTheme="majorHAnsi" w:eastAsiaTheme="majorEastAsia" w:hAnsiTheme="majorHAnsi" w:cstheme="majorBidi"/>
      <w:color w:val="262626" w:themeColor="text1" w:themeTint="D9"/>
      <w:sz w:val="96"/>
      <w:szCs w:val="96"/>
    </w:rPr>
  </w:style>
  <w:style w:type="paragraph" w:styleId="Ondertitel">
    <w:name w:val="Subtitle"/>
    <w:basedOn w:val="Standaard"/>
    <w:next w:val="Standaard"/>
    <w:link w:val="OndertitelChar"/>
    <w:uiPriority w:val="11"/>
    <w:qFormat/>
    <w:rsid w:val="001E291C"/>
    <w:pPr>
      <w:numPr>
        <w:ilvl w:val="1"/>
      </w:numPr>
      <w:spacing w:after="240"/>
    </w:pPr>
    <w:rPr>
      <w:caps/>
      <w:color w:val="404040" w:themeColor="text1" w:themeTint="BF"/>
      <w:spacing w:val="20"/>
      <w:sz w:val="28"/>
      <w:szCs w:val="28"/>
    </w:rPr>
  </w:style>
  <w:style w:type="character" w:customStyle="1" w:styleId="OndertitelChar">
    <w:name w:val="Ondertitel Char"/>
    <w:basedOn w:val="Standaardalinea-lettertype"/>
    <w:link w:val="Ondertitel"/>
    <w:uiPriority w:val="11"/>
    <w:rsid w:val="001E291C"/>
    <w:rPr>
      <w:caps/>
      <w:color w:val="404040" w:themeColor="text1" w:themeTint="BF"/>
      <w:spacing w:val="20"/>
      <w:sz w:val="28"/>
      <w:szCs w:val="28"/>
    </w:rPr>
  </w:style>
  <w:style w:type="character" w:styleId="Zwaar">
    <w:name w:val="Strong"/>
    <w:basedOn w:val="Standaardalinea-lettertype"/>
    <w:uiPriority w:val="22"/>
    <w:qFormat/>
    <w:rsid w:val="001E291C"/>
    <w:rPr>
      <w:b/>
      <w:bCs/>
    </w:rPr>
  </w:style>
  <w:style w:type="character" w:styleId="Nadruk">
    <w:name w:val="Emphasis"/>
    <w:basedOn w:val="Standaardalinea-lettertype"/>
    <w:uiPriority w:val="20"/>
    <w:qFormat/>
    <w:rsid w:val="001E291C"/>
    <w:rPr>
      <w:b/>
      <w:bCs/>
      <w:i w:val="0"/>
      <w:iCs w:val="0"/>
    </w:rPr>
  </w:style>
  <w:style w:type="paragraph" w:styleId="Citaat">
    <w:name w:val="Quote"/>
    <w:basedOn w:val="Standaard"/>
    <w:next w:val="Standaard"/>
    <w:link w:val="CitaatChar"/>
    <w:uiPriority w:val="29"/>
    <w:qFormat/>
    <w:rsid w:val="001E291C"/>
    <w:pPr>
      <w:spacing w:before="200" w:line="259" w:lineRule="auto"/>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1E291C"/>
    <w:rPr>
      <w:i/>
      <w:iCs/>
      <w:color w:val="404040" w:themeColor="text1" w:themeTint="BF"/>
    </w:rPr>
  </w:style>
  <w:style w:type="paragraph" w:styleId="Duidelijkcitaat">
    <w:name w:val="Intense Quote"/>
    <w:basedOn w:val="Standaard"/>
    <w:next w:val="Standaard"/>
    <w:link w:val="DuidelijkcitaatChar"/>
    <w:uiPriority w:val="30"/>
    <w:qFormat/>
    <w:rsid w:val="001E291C"/>
    <w:pPr>
      <w:pBdr>
        <w:top w:val="single" w:sz="4" w:space="10" w:color="549E39" w:themeColor="accent1"/>
        <w:bottom w:val="single" w:sz="4" w:space="10" w:color="549E39" w:themeColor="accent1"/>
      </w:pBdr>
      <w:spacing w:before="360" w:after="360" w:line="259" w:lineRule="auto"/>
      <w:ind w:left="864" w:right="864"/>
      <w:jc w:val="center"/>
    </w:pPr>
    <w:rPr>
      <w:i/>
      <w:iCs/>
      <w:color w:val="549E39" w:themeColor="accent1"/>
    </w:rPr>
  </w:style>
  <w:style w:type="character" w:customStyle="1" w:styleId="DuidelijkcitaatChar">
    <w:name w:val="Duidelijk citaat Char"/>
    <w:basedOn w:val="Standaardalinea-lettertype"/>
    <w:link w:val="Duidelijkcitaat"/>
    <w:uiPriority w:val="30"/>
    <w:rsid w:val="001E291C"/>
    <w:rPr>
      <w:i/>
      <w:iCs/>
      <w:color w:val="549E39" w:themeColor="accent1"/>
    </w:rPr>
  </w:style>
  <w:style w:type="character" w:styleId="Subtielebenadrukking">
    <w:name w:val="Subtle Emphasis"/>
    <w:basedOn w:val="Standaardalinea-lettertype"/>
    <w:uiPriority w:val="19"/>
    <w:qFormat/>
    <w:rsid w:val="001E291C"/>
    <w:rPr>
      <w:i/>
      <w:iCs/>
      <w:color w:val="404040" w:themeColor="text1" w:themeTint="BF"/>
    </w:rPr>
  </w:style>
  <w:style w:type="character" w:styleId="Intensievebenadrukking">
    <w:name w:val="Intense Emphasis"/>
    <w:basedOn w:val="Standaardalinea-lettertype"/>
    <w:uiPriority w:val="21"/>
    <w:qFormat/>
    <w:rsid w:val="001E291C"/>
    <w:rPr>
      <w:b/>
      <w:bCs/>
      <w:i/>
      <w:iCs/>
      <w:caps w:val="0"/>
      <w:smallCaps w:val="0"/>
      <w:strike w:val="0"/>
      <w:dstrike w:val="0"/>
      <w:color w:val="8AB833" w:themeColor="accent2"/>
    </w:rPr>
  </w:style>
  <w:style w:type="character" w:styleId="Subtieleverwijzing">
    <w:name w:val="Subtle Reference"/>
    <w:basedOn w:val="Standaardalinea-lettertype"/>
    <w:uiPriority w:val="31"/>
    <w:qFormat/>
    <w:rsid w:val="001E291C"/>
    <w:rPr>
      <w:caps w:val="0"/>
      <w:smallCaps/>
      <w:color w:val="404040" w:themeColor="text1" w:themeTint="BF"/>
      <w:spacing w:val="0"/>
      <w:u w:val="single" w:color="7F7F7F" w:themeColor="text1" w:themeTint="80"/>
    </w:rPr>
  </w:style>
  <w:style w:type="character" w:styleId="Intensieveverwijzing">
    <w:name w:val="Intense Reference"/>
    <w:basedOn w:val="Standaardalinea-lettertype"/>
    <w:uiPriority w:val="32"/>
    <w:qFormat/>
    <w:rsid w:val="001E291C"/>
    <w:rPr>
      <w:b/>
      <w:bCs/>
      <w:caps w:val="0"/>
      <w:smallCaps/>
      <w:color w:val="auto"/>
      <w:spacing w:val="0"/>
      <w:u w:val="single"/>
    </w:rPr>
  </w:style>
  <w:style w:type="character" w:styleId="Titelvanboek">
    <w:name w:val="Book Title"/>
    <w:basedOn w:val="Standaardalinea-lettertype"/>
    <w:uiPriority w:val="33"/>
    <w:qFormat/>
    <w:rsid w:val="001E291C"/>
    <w:rPr>
      <w:b/>
      <w:bCs/>
      <w:caps w:val="0"/>
      <w:smallCaps/>
      <w:spacing w:val="0"/>
    </w:rPr>
  </w:style>
  <w:style w:type="paragraph" w:styleId="Kopvaninhoudsopgave">
    <w:name w:val="TOC Heading"/>
    <w:basedOn w:val="Kop1"/>
    <w:next w:val="Standaard"/>
    <w:uiPriority w:val="39"/>
    <w:unhideWhenUsed/>
    <w:qFormat/>
    <w:rsid w:val="001E291C"/>
    <w:pPr>
      <w:outlineLvl w:val="9"/>
    </w:pPr>
  </w:style>
  <w:style w:type="paragraph" w:styleId="Lijstalinea">
    <w:name w:val="List Paragraph"/>
    <w:basedOn w:val="Standaard"/>
    <w:uiPriority w:val="34"/>
    <w:qFormat/>
    <w:rsid w:val="0095041B"/>
    <w:pPr>
      <w:ind w:left="720"/>
      <w:contextualSpacing/>
    </w:pPr>
  </w:style>
  <w:style w:type="paragraph" w:styleId="Voetnoottekst">
    <w:name w:val="footnote text"/>
    <w:basedOn w:val="Standaard"/>
    <w:link w:val="VoetnoottekstChar"/>
    <w:uiPriority w:val="99"/>
    <w:semiHidden/>
    <w:unhideWhenUsed/>
    <w:rsid w:val="00900D5A"/>
    <w:rPr>
      <w:sz w:val="20"/>
      <w:szCs w:val="20"/>
    </w:rPr>
  </w:style>
  <w:style w:type="character" w:customStyle="1" w:styleId="VoetnoottekstChar">
    <w:name w:val="Voetnoottekst Char"/>
    <w:basedOn w:val="Standaardalinea-lettertype"/>
    <w:link w:val="Voetnoottekst"/>
    <w:uiPriority w:val="99"/>
    <w:semiHidden/>
    <w:rsid w:val="00900D5A"/>
    <w:rPr>
      <w:rFonts w:eastAsiaTheme="minorEastAsia"/>
      <w:sz w:val="20"/>
      <w:szCs w:val="20"/>
    </w:rPr>
  </w:style>
  <w:style w:type="character" w:styleId="Voetnootmarkering">
    <w:name w:val="footnote reference"/>
    <w:basedOn w:val="Standaardalinea-lettertype"/>
    <w:uiPriority w:val="99"/>
    <w:semiHidden/>
    <w:unhideWhenUsed/>
    <w:rsid w:val="00900D5A"/>
    <w:rPr>
      <w:vertAlign w:val="superscript"/>
    </w:rPr>
  </w:style>
  <w:style w:type="paragraph" w:styleId="Inhopg1">
    <w:name w:val="toc 1"/>
    <w:basedOn w:val="Standaard"/>
    <w:next w:val="Standaard"/>
    <w:autoRedefine/>
    <w:uiPriority w:val="39"/>
    <w:unhideWhenUsed/>
    <w:rsid w:val="001C7593"/>
    <w:pPr>
      <w:spacing w:after="100"/>
    </w:pPr>
  </w:style>
  <w:style w:type="character" w:styleId="Hyperlink">
    <w:name w:val="Hyperlink"/>
    <w:basedOn w:val="Standaardalinea-lettertype"/>
    <w:uiPriority w:val="99"/>
    <w:unhideWhenUsed/>
    <w:rsid w:val="001C7593"/>
    <w:rPr>
      <w:color w:val="6B9F25" w:themeColor="hyperlink"/>
      <w:u w:val="single"/>
    </w:rPr>
  </w:style>
  <w:style w:type="paragraph" w:styleId="Koptekst">
    <w:name w:val="header"/>
    <w:basedOn w:val="Standaard"/>
    <w:link w:val="KoptekstChar"/>
    <w:uiPriority w:val="99"/>
    <w:unhideWhenUsed/>
    <w:rsid w:val="00A010B5"/>
    <w:pPr>
      <w:tabs>
        <w:tab w:val="center" w:pos="4536"/>
        <w:tab w:val="right" w:pos="9072"/>
      </w:tabs>
    </w:pPr>
  </w:style>
  <w:style w:type="character" w:customStyle="1" w:styleId="KoptekstChar">
    <w:name w:val="Koptekst Char"/>
    <w:basedOn w:val="Standaardalinea-lettertype"/>
    <w:link w:val="Koptekst"/>
    <w:uiPriority w:val="99"/>
    <w:rsid w:val="00A010B5"/>
    <w:rPr>
      <w:rFonts w:eastAsiaTheme="minorEastAsia"/>
    </w:rPr>
  </w:style>
  <w:style w:type="paragraph" w:styleId="Voettekst">
    <w:name w:val="footer"/>
    <w:basedOn w:val="Standaard"/>
    <w:link w:val="VoettekstChar"/>
    <w:uiPriority w:val="99"/>
    <w:unhideWhenUsed/>
    <w:rsid w:val="00A010B5"/>
    <w:pPr>
      <w:tabs>
        <w:tab w:val="center" w:pos="4536"/>
        <w:tab w:val="right" w:pos="9072"/>
      </w:tabs>
    </w:pPr>
  </w:style>
  <w:style w:type="character" w:customStyle="1" w:styleId="VoettekstChar">
    <w:name w:val="Voettekst Char"/>
    <w:basedOn w:val="Standaardalinea-lettertype"/>
    <w:link w:val="Voettekst"/>
    <w:uiPriority w:val="99"/>
    <w:rsid w:val="00A010B5"/>
    <w:rPr>
      <w:rFonts w:eastAsiaTheme="minorEastAsia"/>
    </w:rPr>
  </w:style>
  <w:style w:type="paragraph" w:styleId="Plattetekst">
    <w:name w:val="Body Text"/>
    <w:basedOn w:val="Standaard"/>
    <w:link w:val="PlattetekstChar"/>
    <w:uiPriority w:val="99"/>
    <w:semiHidden/>
    <w:unhideWhenUsed/>
    <w:rsid w:val="002801A6"/>
    <w:pPr>
      <w:spacing w:after="120"/>
    </w:pPr>
  </w:style>
  <w:style w:type="character" w:customStyle="1" w:styleId="PlattetekstChar">
    <w:name w:val="Platte tekst Char"/>
    <w:basedOn w:val="Standaardalinea-lettertype"/>
    <w:link w:val="Plattetekst"/>
    <w:uiPriority w:val="99"/>
    <w:semiHidden/>
    <w:rsid w:val="002801A6"/>
    <w:rPr>
      <w:rFonts w:eastAsiaTheme="minorEastAsia"/>
    </w:rPr>
  </w:style>
  <w:style w:type="character" w:styleId="Onopgelostemelding">
    <w:name w:val="Unresolved Mention"/>
    <w:basedOn w:val="Standaardalinea-lettertype"/>
    <w:uiPriority w:val="99"/>
    <w:semiHidden/>
    <w:unhideWhenUsed/>
    <w:rsid w:val="00280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20058">
      <w:bodyDiv w:val="1"/>
      <w:marLeft w:val="0"/>
      <w:marRight w:val="0"/>
      <w:marTop w:val="0"/>
      <w:marBottom w:val="0"/>
      <w:divBdr>
        <w:top w:val="none" w:sz="0" w:space="0" w:color="auto"/>
        <w:left w:val="none" w:sz="0" w:space="0" w:color="auto"/>
        <w:bottom w:val="none" w:sz="0" w:space="0" w:color="auto"/>
        <w:right w:val="none" w:sz="0" w:space="0" w:color="auto"/>
      </w:divBdr>
      <w:divsChild>
        <w:div w:id="1388455428">
          <w:marLeft w:val="-225"/>
          <w:marRight w:val="-225"/>
          <w:marTop w:val="0"/>
          <w:marBottom w:val="0"/>
          <w:divBdr>
            <w:top w:val="none" w:sz="0" w:space="0" w:color="auto"/>
            <w:left w:val="none" w:sz="0" w:space="0" w:color="auto"/>
            <w:bottom w:val="none" w:sz="0" w:space="0" w:color="auto"/>
            <w:right w:val="none" w:sz="0" w:space="0" w:color="auto"/>
          </w:divBdr>
          <w:divsChild>
            <w:div w:id="1348749136">
              <w:marLeft w:val="0"/>
              <w:marRight w:val="0"/>
              <w:marTop w:val="0"/>
              <w:marBottom w:val="0"/>
              <w:divBdr>
                <w:top w:val="none" w:sz="0" w:space="0" w:color="auto"/>
                <w:left w:val="none" w:sz="0" w:space="0" w:color="auto"/>
                <w:bottom w:val="none" w:sz="0" w:space="0" w:color="auto"/>
                <w:right w:val="none" w:sz="0" w:space="0" w:color="auto"/>
              </w:divBdr>
              <w:divsChild>
                <w:div w:id="1528911540">
                  <w:marLeft w:val="0"/>
                  <w:marRight w:val="0"/>
                  <w:marTop w:val="0"/>
                  <w:marBottom w:val="0"/>
                  <w:divBdr>
                    <w:top w:val="none" w:sz="0" w:space="0" w:color="auto"/>
                    <w:left w:val="none" w:sz="0" w:space="0" w:color="auto"/>
                    <w:bottom w:val="none" w:sz="0" w:space="0" w:color="auto"/>
                    <w:right w:val="none" w:sz="0" w:space="0" w:color="auto"/>
                  </w:divBdr>
                  <w:divsChild>
                    <w:div w:id="159852072">
                      <w:marLeft w:val="0"/>
                      <w:marRight w:val="0"/>
                      <w:marTop w:val="0"/>
                      <w:marBottom w:val="0"/>
                      <w:divBdr>
                        <w:top w:val="none" w:sz="0" w:space="0" w:color="auto"/>
                        <w:left w:val="none" w:sz="0" w:space="0" w:color="auto"/>
                        <w:bottom w:val="none" w:sz="0" w:space="0" w:color="auto"/>
                        <w:right w:val="none" w:sz="0" w:space="0" w:color="auto"/>
                      </w:divBdr>
                      <w:divsChild>
                        <w:div w:id="2325925">
                          <w:marLeft w:val="0"/>
                          <w:marRight w:val="0"/>
                          <w:marTop w:val="0"/>
                          <w:marBottom w:val="525"/>
                          <w:divBdr>
                            <w:top w:val="none" w:sz="0" w:space="0" w:color="auto"/>
                            <w:left w:val="none" w:sz="0" w:space="0" w:color="auto"/>
                            <w:bottom w:val="none" w:sz="0" w:space="0" w:color="auto"/>
                            <w:right w:val="none" w:sz="0" w:space="0" w:color="auto"/>
                          </w:divBdr>
                          <w:divsChild>
                            <w:div w:id="2044942566">
                              <w:marLeft w:val="0"/>
                              <w:marRight w:val="0"/>
                              <w:marTop w:val="0"/>
                              <w:marBottom w:val="0"/>
                              <w:divBdr>
                                <w:top w:val="none" w:sz="0" w:space="0" w:color="auto"/>
                                <w:left w:val="none" w:sz="0" w:space="0" w:color="auto"/>
                                <w:bottom w:val="none" w:sz="0" w:space="0" w:color="auto"/>
                                <w:right w:val="none" w:sz="0" w:space="0" w:color="auto"/>
                              </w:divBdr>
                            </w:div>
                          </w:divsChild>
                        </w:div>
                        <w:div w:id="630480402">
                          <w:marLeft w:val="-225"/>
                          <w:marRight w:val="-225"/>
                          <w:marTop w:val="0"/>
                          <w:marBottom w:val="0"/>
                          <w:divBdr>
                            <w:top w:val="none" w:sz="0" w:space="0" w:color="auto"/>
                            <w:left w:val="none" w:sz="0" w:space="0" w:color="auto"/>
                            <w:bottom w:val="none" w:sz="0" w:space="0" w:color="auto"/>
                            <w:right w:val="none" w:sz="0" w:space="0" w:color="auto"/>
                          </w:divBdr>
                          <w:divsChild>
                            <w:div w:id="2074695270">
                              <w:marLeft w:val="0"/>
                              <w:marRight w:val="0"/>
                              <w:marTop w:val="0"/>
                              <w:marBottom w:val="0"/>
                              <w:divBdr>
                                <w:top w:val="none" w:sz="0" w:space="0" w:color="auto"/>
                                <w:left w:val="none" w:sz="0" w:space="0" w:color="auto"/>
                                <w:bottom w:val="none" w:sz="0" w:space="0" w:color="auto"/>
                                <w:right w:val="none" w:sz="0" w:space="0" w:color="auto"/>
                              </w:divBdr>
                              <w:divsChild>
                                <w:div w:id="1234005293">
                                  <w:marLeft w:val="0"/>
                                  <w:marRight w:val="0"/>
                                  <w:marTop w:val="0"/>
                                  <w:marBottom w:val="0"/>
                                  <w:divBdr>
                                    <w:top w:val="none" w:sz="0" w:space="0" w:color="auto"/>
                                    <w:left w:val="none" w:sz="0" w:space="0" w:color="auto"/>
                                    <w:bottom w:val="none" w:sz="0" w:space="0" w:color="auto"/>
                                    <w:right w:val="none" w:sz="0" w:space="0" w:color="auto"/>
                                  </w:divBdr>
                                  <w:divsChild>
                                    <w:div w:id="1584026715">
                                      <w:marLeft w:val="0"/>
                                      <w:marRight w:val="0"/>
                                      <w:marTop w:val="0"/>
                                      <w:marBottom w:val="0"/>
                                      <w:divBdr>
                                        <w:top w:val="none" w:sz="0" w:space="0" w:color="auto"/>
                                        <w:left w:val="none" w:sz="0" w:space="0" w:color="auto"/>
                                        <w:bottom w:val="none" w:sz="0" w:space="0" w:color="auto"/>
                                        <w:right w:val="none" w:sz="0" w:space="0" w:color="auto"/>
                                      </w:divBdr>
                                      <w:divsChild>
                                        <w:div w:id="1468662706">
                                          <w:marLeft w:val="0"/>
                                          <w:marRight w:val="0"/>
                                          <w:marTop w:val="0"/>
                                          <w:marBottom w:val="32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118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nbalansakademy.nl" TargetMode="External"/><Relationship Id="rId5" Type="http://schemas.openxmlformats.org/officeDocument/2006/relationships/webSettings" Target="webSettings.xml"/><Relationship Id="rId10" Type="http://schemas.openxmlformats.org/officeDocument/2006/relationships/hyperlink" Target="mailto:ynbalansakademy@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Gro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F427D-EEBD-4EEE-A4CD-7215FBF4B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8</Pages>
  <Words>2738</Words>
  <Characters>15062</Characters>
  <Application>Microsoft Office Word</Application>
  <DocSecurity>0</DocSecurity>
  <Lines>125</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Jannie Cnossen</dc:creator>
  <cp:keywords/>
  <dc:description/>
  <cp:lastModifiedBy>Jannie Cnossen</cp:lastModifiedBy>
  <cp:revision>3</cp:revision>
  <dcterms:created xsi:type="dcterms:W3CDTF">2022-12-22T12:37:00Z</dcterms:created>
  <dcterms:modified xsi:type="dcterms:W3CDTF">2022-12-22T13:45:00Z</dcterms:modified>
</cp:coreProperties>
</file>